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D6" w:rsidRPr="00B10F51" w:rsidRDefault="009468D6" w:rsidP="009468D6">
      <w:pPr>
        <w:widowControl/>
        <w:tabs>
          <w:tab w:val="left" w:pos="142"/>
        </w:tabs>
        <w:autoSpaceDE w:val="0"/>
        <w:autoSpaceDN w:val="0"/>
        <w:spacing w:line="360" w:lineRule="auto"/>
        <w:ind w:right="522" w:firstLineChars="50" w:firstLine="120"/>
        <w:textAlignment w:val="bottom"/>
        <w:rPr>
          <w:rFonts w:ascii="宋体" w:hAnsi="宋体"/>
          <w:b/>
          <w:sz w:val="24"/>
        </w:rPr>
      </w:pPr>
      <w:r w:rsidRPr="00B10F51">
        <w:rPr>
          <w:rFonts w:ascii="宋体" w:hAnsi="宋体" w:hint="eastAsia"/>
          <w:b/>
          <w:sz w:val="24"/>
        </w:rPr>
        <w:t>附件  背夹的技术</w:t>
      </w:r>
      <w:r w:rsidR="007F100A">
        <w:rPr>
          <w:rFonts w:ascii="宋体" w:hAnsi="宋体" w:hint="eastAsia"/>
          <w:b/>
          <w:sz w:val="24"/>
        </w:rPr>
        <w:t>说明</w:t>
      </w:r>
      <w:r w:rsidRPr="00B10F51">
        <w:rPr>
          <w:rFonts w:ascii="宋体" w:hAnsi="宋体" w:hint="eastAsia"/>
          <w:b/>
          <w:sz w:val="24"/>
        </w:rPr>
        <w:t>表</w:t>
      </w:r>
    </w:p>
    <w:tbl>
      <w:tblPr>
        <w:tblW w:w="9180" w:type="dxa"/>
        <w:tblLook w:val="0000"/>
      </w:tblPr>
      <w:tblGrid>
        <w:gridCol w:w="4077"/>
        <w:gridCol w:w="5103"/>
      </w:tblGrid>
      <w:tr w:rsidR="009468D6" w:rsidRPr="00B10F51" w:rsidTr="000C1878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D6" w:rsidRPr="00B10F51" w:rsidRDefault="009468D6" w:rsidP="009468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功能模块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D6" w:rsidRPr="00B10F51" w:rsidRDefault="009468D6" w:rsidP="007F1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技术说明</w:t>
            </w:r>
          </w:p>
        </w:tc>
      </w:tr>
      <w:tr w:rsidR="009468D6" w:rsidRPr="00B10F51" w:rsidTr="000C187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D6" w:rsidRPr="00B10F51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支持系统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D6" w:rsidRPr="00B10F51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支持安卓、苹果系统</w:t>
            </w:r>
          </w:p>
        </w:tc>
      </w:tr>
      <w:tr w:rsidR="008B0391" w:rsidRPr="00B10F51" w:rsidTr="000C187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1F05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磁条读取功能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1F05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ISO7812标准，</w:t>
            </w:r>
            <w:r>
              <w:rPr>
                <w:rFonts w:ascii="宋体" w:hAnsi="宋体" w:cs="宋体" w:hint="eastAsia"/>
                <w:color w:val="000000"/>
                <w:sz w:val="22"/>
              </w:rPr>
              <w:br/>
              <w:t>支持ISO2/3，支持双向划卡</w:t>
            </w:r>
          </w:p>
        </w:tc>
      </w:tr>
      <w:tr w:rsidR="008B0391" w:rsidRPr="00B10F51" w:rsidTr="000C187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800D4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接触式IC卡读取功能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符合pboc2.0和3.0规范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ISO7816标准，</w:t>
            </w:r>
            <w:r>
              <w:rPr>
                <w:rFonts w:ascii="宋体" w:hAnsi="宋体" w:cs="宋体" w:hint="eastAsia"/>
                <w:color w:val="000000"/>
                <w:sz w:val="22"/>
              </w:rPr>
              <w:br/>
              <w:t>支持T=0/T=1的CPU卡和各种存储加密卡</w:t>
            </w:r>
          </w:p>
        </w:tc>
      </w:tr>
      <w:tr w:rsidR="008B0391" w:rsidRPr="00B10F51" w:rsidTr="000C187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二代居民身份证读取功能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射频技术符合ISO/IEC14443 type B标准，以及《GA 450-2003 台式居民身份证阅读器通用技术要求》、《1GA450-2003台式 居民身份证阅读器通用技术要求第一号修改单(草稿)》保密模块 身份证核查系统专用模块  阅读时间&lt;1S  读卡距离0-3cm</w:t>
            </w: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0391" w:rsidRPr="00B10F51" w:rsidTr="000C187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800D4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电池容量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5000MAH以上</w:t>
            </w:r>
          </w:p>
        </w:tc>
      </w:tr>
      <w:tr w:rsidR="008B0391" w:rsidRPr="009468D6" w:rsidTr="000C187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68D6">
              <w:rPr>
                <w:rFonts w:ascii="宋体" w:hAnsi="宋体" w:cs="宋体" w:hint="eastAsia"/>
                <w:kern w:val="0"/>
                <w:sz w:val="22"/>
                <w:szCs w:val="22"/>
              </w:rPr>
              <w:t>指纹识别器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0C1878" w:rsidRDefault="008B0391" w:rsidP="000C1878">
            <w:pPr>
              <w:pStyle w:val="a5"/>
              <w:widowControl/>
              <w:numPr>
                <w:ilvl w:val="0"/>
                <w:numId w:val="1"/>
              </w:numPr>
              <w:ind w:left="34"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878">
              <w:rPr>
                <w:rFonts w:ascii="宋体" w:hAnsi="宋体" w:cs="宋体" w:hint="eastAsia"/>
                <w:kern w:val="0"/>
                <w:sz w:val="22"/>
                <w:szCs w:val="22"/>
              </w:rPr>
              <w:t>指纹模块产商为：维尔、中正、亚略特TL-FRT600中任一家；</w:t>
            </w:r>
          </w:p>
          <w:p w:rsidR="008B0391" w:rsidRPr="000C1878" w:rsidRDefault="008B0391" w:rsidP="000C1878">
            <w:pPr>
              <w:pStyle w:val="a5"/>
              <w:widowControl/>
              <w:numPr>
                <w:ilvl w:val="0"/>
                <w:numId w:val="1"/>
              </w:numPr>
              <w:ind w:left="34" w:firstLineChars="0" w:hanging="34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C1878">
              <w:rPr>
                <w:rFonts w:ascii="宋体" w:hAnsi="宋体" w:cs="宋体" w:hint="eastAsia"/>
                <w:kern w:val="0"/>
                <w:sz w:val="22"/>
                <w:szCs w:val="22"/>
              </w:rPr>
              <w:t>传感器采集寿命100万次；指纹图像录入时间&lt;1s；对比时间≤350ms(1:120时)；认假率≤0.0001%（百万份之一，安全级可调）；拒真率≤0.1%（安全级可调）。</w:t>
            </w:r>
          </w:p>
        </w:tc>
      </w:tr>
      <w:tr w:rsidR="008B0391" w:rsidRPr="009468D6" w:rsidTr="000C187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9468D6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电签屏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Default="008B0391" w:rsidP="009468D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1、</w:t>
            </w:r>
            <w:r w:rsidRPr="009468D6">
              <w:rPr>
                <w:rFonts w:ascii="宋体" w:hAnsi="宋体" w:cs="宋体" w:hint="eastAsia"/>
                <w:kern w:val="0"/>
                <w:sz w:val="22"/>
                <w:szCs w:val="22"/>
              </w:rPr>
              <w:t>电磁手写签名功能，配备手写笔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；</w:t>
            </w:r>
          </w:p>
          <w:p w:rsidR="008B0391" w:rsidRPr="009468D6" w:rsidRDefault="008B0391" w:rsidP="009468D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2、</w:t>
            </w:r>
            <w:r w:rsidRPr="009468D6">
              <w:rPr>
                <w:rFonts w:ascii="宋体" w:hAnsi="宋体" w:cs="宋体"/>
                <w:kern w:val="0"/>
                <w:sz w:val="22"/>
                <w:szCs w:val="22"/>
              </w:rPr>
              <w:t>1024</w:t>
            </w:r>
            <w:r w:rsidRPr="009468D6">
              <w:rPr>
                <w:rFonts w:ascii="宋体" w:hAnsi="宋体" w:cs="宋体" w:hint="eastAsia"/>
                <w:kern w:val="0"/>
                <w:sz w:val="22"/>
                <w:szCs w:val="22"/>
              </w:rPr>
              <w:t>级压感</w:t>
            </w:r>
          </w:p>
          <w:p w:rsidR="008B0391" w:rsidRDefault="008B0391" w:rsidP="009468D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3、</w:t>
            </w:r>
            <w:r w:rsidRPr="009468D6">
              <w:rPr>
                <w:rFonts w:ascii="宋体" w:hAnsi="宋体" w:cs="宋体" w:hint="eastAsia"/>
                <w:kern w:val="0"/>
                <w:sz w:val="22"/>
                <w:szCs w:val="22"/>
              </w:rPr>
              <w:t>支持原笔迹签名（</w:t>
            </w:r>
            <w:r w:rsidRPr="009468D6">
              <w:rPr>
                <w:rFonts w:ascii="宋体" w:hAnsi="宋体" w:cs="宋体"/>
                <w:kern w:val="0"/>
                <w:sz w:val="22"/>
                <w:szCs w:val="22"/>
              </w:rPr>
              <w:t>Response speed&lt;200ms</w:t>
            </w:r>
            <w:r w:rsidRPr="009468D6">
              <w:rPr>
                <w:rFonts w:ascii="宋体" w:hAnsi="宋体" w:cs="宋体" w:hint="eastAsia"/>
                <w:kern w:val="0"/>
                <w:sz w:val="22"/>
                <w:szCs w:val="22"/>
              </w:rPr>
              <w:t>，</w:t>
            </w:r>
            <w:r w:rsidRPr="009468D6">
              <w:rPr>
                <w:rFonts w:ascii="宋体" w:hAnsi="宋体" w:cs="宋体"/>
                <w:kern w:val="0"/>
                <w:sz w:val="22"/>
                <w:szCs w:val="22"/>
              </w:rPr>
              <w:t>Tracking speed&gt;1m/s</w:t>
            </w:r>
            <w:r w:rsidRPr="009468D6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  <w:p w:rsidR="008B0391" w:rsidRPr="009468D6" w:rsidRDefault="008B0391" w:rsidP="009468D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4、</w:t>
            </w:r>
            <w:r w:rsidRPr="009468D6">
              <w:rPr>
                <w:rFonts w:ascii="宋体" w:hAnsi="宋体" w:cs="宋体" w:hint="eastAsia"/>
                <w:kern w:val="0"/>
                <w:sz w:val="22"/>
                <w:szCs w:val="22"/>
              </w:rPr>
              <w:t>支持语音及动画引导操作功能</w:t>
            </w:r>
          </w:p>
        </w:tc>
      </w:tr>
      <w:tr w:rsidR="008B0391" w:rsidRPr="00B10F51" w:rsidTr="000C1878">
        <w:trPr>
          <w:trHeight w:val="74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91" w:rsidRPr="00B10F51" w:rsidRDefault="008B0391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由公司自行补充</w:t>
            </w:r>
          </w:p>
        </w:tc>
      </w:tr>
    </w:tbl>
    <w:p w:rsidR="003E1D66" w:rsidRDefault="003E1D66"/>
    <w:p w:rsidR="008172B3" w:rsidRDefault="008172B3"/>
    <w:p w:rsidR="00515A4B" w:rsidRDefault="00515A4B">
      <w:pPr>
        <w:rPr>
          <w:rFonts w:ascii="宋体" w:hAnsi="宋体" w:hint="eastAsia"/>
          <w:b/>
          <w:sz w:val="24"/>
        </w:rPr>
      </w:pPr>
    </w:p>
    <w:p w:rsidR="00515A4B" w:rsidRDefault="00515A4B">
      <w:pPr>
        <w:rPr>
          <w:rFonts w:ascii="宋体" w:hAnsi="宋体" w:hint="eastAsia"/>
          <w:b/>
          <w:sz w:val="24"/>
        </w:rPr>
      </w:pPr>
    </w:p>
    <w:p w:rsidR="00515A4B" w:rsidRDefault="00515A4B">
      <w:pPr>
        <w:rPr>
          <w:rFonts w:ascii="宋体" w:hAnsi="宋体" w:hint="eastAsia"/>
          <w:b/>
          <w:sz w:val="24"/>
        </w:rPr>
      </w:pPr>
    </w:p>
    <w:p w:rsidR="00515A4B" w:rsidRDefault="00515A4B">
      <w:pPr>
        <w:rPr>
          <w:rFonts w:ascii="宋体" w:hAnsi="宋体" w:hint="eastAsia"/>
          <w:b/>
          <w:sz w:val="24"/>
        </w:rPr>
      </w:pPr>
    </w:p>
    <w:p w:rsidR="00515A4B" w:rsidRDefault="00515A4B">
      <w:pPr>
        <w:rPr>
          <w:rFonts w:ascii="宋体" w:hAnsi="宋体" w:hint="eastAsia"/>
          <w:b/>
          <w:sz w:val="24"/>
        </w:rPr>
      </w:pPr>
    </w:p>
    <w:p w:rsidR="00515A4B" w:rsidRDefault="00515A4B">
      <w:pPr>
        <w:rPr>
          <w:rFonts w:ascii="宋体" w:hAnsi="宋体" w:hint="eastAsia"/>
          <w:b/>
          <w:sz w:val="24"/>
        </w:rPr>
      </w:pPr>
    </w:p>
    <w:p w:rsidR="00515A4B" w:rsidRDefault="00515A4B">
      <w:pPr>
        <w:rPr>
          <w:rFonts w:ascii="宋体" w:hAnsi="宋体" w:hint="eastAsia"/>
          <w:b/>
          <w:sz w:val="24"/>
        </w:rPr>
      </w:pPr>
    </w:p>
    <w:p w:rsidR="00515A4B" w:rsidRDefault="00515A4B">
      <w:pPr>
        <w:rPr>
          <w:rFonts w:ascii="宋体" w:hAnsi="宋体" w:hint="eastAsia"/>
          <w:b/>
          <w:sz w:val="24"/>
        </w:rPr>
      </w:pPr>
    </w:p>
    <w:p w:rsidR="00515A4B" w:rsidRDefault="00515A4B">
      <w:pPr>
        <w:rPr>
          <w:rFonts w:ascii="宋体" w:hAnsi="宋体" w:hint="eastAsia"/>
          <w:b/>
          <w:sz w:val="24"/>
        </w:rPr>
      </w:pPr>
    </w:p>
    <w:p w:rsidR="00515A4B" w:rsidRDefault="00515A4B">
      <w:pPr>
        <w:rPr>
          <w:rFonts w:ascii="宋体" w:hAnsi="宋体" w:hint="eastAsia"/>
          <w:b/>
          <w:sz w:val="24"/>
        </w:rPr>
      </w:pPr>
    </w:p>
    <w:p w:rsidR="008172B3" w:rsidRDefault="008172B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便携发卡机</w:t>
      </w:r>
      <w:r w:rsidRPr="00B10F51">
        <w:rPr>
          <w:rFonts w:ascii="宋体" w:hAnsi="宋体" w:hint="eastAsia"/>
          <w:b/>
          <w:sz w:val="24"/>
        </w:rPr>
        <w:t>的技术</w:t>
      </w:r>
      <w:r w:rsidR="00993EFC">
        <w:rPr>
          <w:rFonts w:ascii="宋体" w:hAnsi="宋体" w:hint="eastAsia"/>
          <w:b/>
          <w:sz w:val="24"/>
        </w:rPr>
        <w:t>说明</w:t>
      </w:r>
      <w:r w:rsidRPr="00B10F51">
        <w:rPr>
          <w:rFonts w:ascii="宋体" w:hAnsi="宋体" w:hint="eastAsia"/>
          <w:b/>
          <w:sz w:val="24"/>
        </w:rPr>
        <w:t>表</w:t>
      </w:r>
    </w:p>
    <w:tbl>
      <w:tblPr>
        <w:tblW w:w="9180" w:type="dxa"/>
        <w:tblLook w:val="0000"/>
      </w:tblPr>
      <w:tblGrid>
        <w:gridCol w:w="5340"/>
        <w:gridCol w:w="3840"/>
      </w:tblGrid>
      <w:tr w:rsidR="004175AF" w:rsidRPr="00B10F51" w:rsidTr="00785F7E">
        <w:trPr>
          <w:trHeight w:val="76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B10F51" w:rsidRDefault="004175AF" w:rsidP="00785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功能模块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B10F51" w:rsidRDefault="007F100A" w:rsidP="00785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技术</w:t>
            </w:r>
            <w:r w:rsidR="004175AF" w:rsidRPr="00B10F5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说明</w:t>
            </w:r>
          </w:p>
        </w:tc>
      </w:tr>
      <w:tr w:rsidR="004175AF" w:rsidRPr="00B10F51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B10F51" w:rsidRDefault="004175AF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175AF">
              <w:rPr>
                <w:rFonts w:ascii="宋体" w:hAnsi="宋体" w:cs="宋体" w:hint="eastAsia"/>
                <w:kern w:val="0"/>
                <w:sz w:val="22"/>
                <w:szCs w:val="22"/>
              </w:rPr>
              <w:t>平板操作系统支持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B10F51" w:rsidRDefault="004175AF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175AF">
              <w:rPr>
                <w:rFonts w:ascii="宋体" w:hAnsi="宋体" w:cs="宋体" w:hint="eastAsia"/>
                <w:kern w:val="0"/>
                <w:sz w:val="22"/>
                <w:szCs w:val="22"/>
              </w:rPr>
              <w:t>支持Android、IOS系统的平板电脑</w:t>
            </w:r>
          </w:p>
        </w:tc>
      </w:tr>
      <w:tr w:rsidR="003E6B08" w:rsidRPr="00B10F51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8" w:rsidRPr="004175AF" w:rsidRDefault="003E6B08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E6B08">
              <w:rPr>
                <w:rFonts w:ascii="宋体" w:hAnsi="宋体" w:cs="宋体" w:hint="eastAsia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8" w:rsidRPr="004175AF" w:rsidRDefault="003E6B08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E6B08">
              <w:rPr>
                <w:rFonts w:ascii="宋体" w:hAnsi="宋体" w:cs="宋体" w:hint="eastAsia"/>
                <w:kern w:val="0"/>
                <w:sz w:val="22"/>
                <w:szCs w:val="22"/>
              </w:rPr>
              <w:t>&gt;8小时</w:t>
            </w:r>
          </w:p>
        </w:tc>
      </w:tr>
      <w:tr w:rsidR="003E6B08" w:rsidRPr="00B10F51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8" w:rsidRPr="003E6B08" w:rsidRDefault="003E6B08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E6B08">
              <w:rPr>
                <w:rFonts w:ascii="宋体" w:hAnsi="宋体" w:cs="宋体" w:hint="eastAsia"/>
                <w:kern w:val="0"/>
                <w:sz w:val="22"/>
                <w:szCs w:val="22"/>
              </w:rPr>
              <w:t>通讯接口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8" w:rsidRPr="003E6B08" w:rsidRDefault="00F44923" w:rsidP="003E6B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支持</w:t>
            </w:r>
            <w:r>
              <w:rPr>
                <w:rFonts w:ascii="宋体" w:hAnsiTheme="minorHAnsi" w:cs="宋体"/>
                <w:kern w:val="0"/>
                <w:sz w:val="24"/>
              </w:rPr>
              <w:t>WIFI,</w:t>
            </w:r>
            <w:r>
              <w:rPr>
                <w:rFonts w:ascii="宋体" w:hAnsiTheme="minorHAnsi" w:cs="宋体" w:hint="eastAsia"/>
                <w:kern w:val="0"/>
                <w:sz w:val="24"/>
              </w:rPr>
              <w:t>蓝牙、</w:t>
            </w:r>
            <w:r>
              <w:rPr>
                <w:rFonts w:ascii="宋体" w:hAnsiTheme="minorHAnsi" w:cs="宋体"/>
                <w:kern w:val="0"/>
                <w:sz w:val="24"/>
              </w:rPr>
              <w:t xml:space="preserve">USB </w:t>
            </w:r>
            <w:r>
              <w:rPr>
                <w:rFonts w:ascii="宋体" w:hAnsiTheme="minorHAnsi" w:cs="宋体" w:hint="eastAsia"/>
                <w:kern w:val="0"/>
                <w:sz w:val="24"/>
              </w:rPr>
              <w:t>通讯方式</w:t>
            </w:r>
          </w:p>
        </w:tc>
      </w:tr>
      <w:tr w:rsidR="004175AF" w:rsidRPr="00B10F51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B10F51" w:rsidRDefault="005460AE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460AE">
              <w:rPr>
                <w:rFonts w:ascii="宋体" w:hAnsi="宋体" w:cs="宋体" w:hint="eastAsia"/>
                <w:kern w:val="0"/>
                <w:sz w:val="22"/>
                <w:szCs w:val="22"/>
              </w:rPr>
              <w:t>支持磁卡类型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B10F51" w:rsidRDefault="005460AE" w:rsidP="005460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460AE">
              <w:rPr>
                <w:rFonts w:ascii="宋体" w:hAnsi="宋体" w:cs="宋体" w:hint="eastAsia"/>
                <w:kern w:val="0"/>
                <w:sz w:val="22"/>
                <w:szCs w:val="22"/>
              </w:rPr>
              <w:t>支持符合ISO7810，ISO7811－1 至ISO7811－6，ISO7812，ISO7813 以及ISO15457规范的磁卡读卡功能</w:t>
            </w:r>
          </w:p>
        </w:tc>
      </w:tr>
      <w:tr w:rsidR="005460AE" w:rsidRPr="00B10F51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AE" w:rsidRPr="005460AE" w:rsidRDefault="005460AE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460AE">
              <w:rPr>
                <w:rFonts w:ascii="宋体" w:hAnsi="宋体" w:cs="宋体" w:hint="eastAsia"/>
                <w:kern w:val="0"/>
                <w:sz w:val="22"/>
                <w:szCs w:val="22"/>
              </w:rPr>
              <w:t>支持接触式IC卡类型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AE" w:rsidRPr="00B10F51" w:rsidRDefault="005460AE" w:rsidP="005460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460AE">
              <w:rPr>
                <w:rFonts w:ascii="宋体" w:hAnsi="宋体" w:cs="宋体" w:hint="eastAsia"/>
                <w:kern w:val="0"/>
                <w:sz w:val="22"/>
                <w:szCs w:val="22"/>
              </w:rPr>
              <w:t>读写ISO7816的普通存储卡，逻辑加密卡，智能卡（CPU卡）</w:t>
            </w:r>
          </w:p>
        </w:tc>
      </w:tr>
      <w:tr w:rsidR="001201EB" w:rsidRPr="00B10F51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EB" w:rsidRPr="005460AE" w:rsidRDefault="001201EB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01EB">
              <w:rPr>
                <w:rFonts w:ascii="宋体" w:hAnsi="宋体" w:cs="宋体" w:hint="eastAsia"/>
                <w:kern w:val="0"/>
                <w:sz w:val="22"/>
                <w:szCs w:val="22"/>
              </w:rPr>
              <w:t>支持非接触式IC卡类型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EB" w:rsidRPr="005460AE" w:rsidRDefault="001201EB" w:rsidP="005460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01EB">
              <w:rPr>
                <w:rFonts w:ascii="宋体" w:hAnsi="宋体" w:cs="宋体" w:hint="eastAsia"/>
                <w:kern w:val="0"/>
                <w:sz w:val="22"/>
                <w:szCs w:val="22"/>
              </w:rPr>
              <w:t>支持读写ISO14443 TYPEA TYPEB、15693的非接触卡</w:t>
            </w:r>
          </w:p>
        </w:tc>
      </w:tr>
      <w:tr w:rsidR="004175AF" w:rsidRPr="00B10F51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4175AF" w:rsidRDefault="004175AF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175AF">
              <w:rPr>
                <w:rFonts w:ascii="宋体" w:hAnsi="宋体" w:cs="宋体" w:hint="eastAsia"/>
                <w:kern w:val="0"/>
                <w:sz w:val="22"/>
                <w:szCs w:val="22"/>
              </w:rPr>
              <w:t>卡箱容量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B10F51" w:rsidRDefault="004175AF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175AF">
              <w:rPr>
                <w:rFonts w:ascii="宋体" w:hAnsi="宋体" w:cs="宋体" w:hint="eastAsia"/>
                <w:kern w:val="0"/>
                <w:sz w:val="22"/>
                <w:szCs w:val="22"/>
              </w:rPr>
              <w:t>凸字卡40张，平卡50张</w:t>
            </w:r>
          </w:p>
        </w:tc>
      </w:tr>
      <w:tr w:rsidR="001201EB" w:rsidRPr="00B10F51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EB" w:rsidRPr="004175AF" w:rsidRDefault="001201EB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01EB">
              <w:rPr>
                <w:rFonts w:ascii="宋体" w:hAnsi="宋体" w:cs="宋体" w:hint="eastAsia"/>
                <w:kern w:val="0"/>
                <w:sz w:val="22"/>
                <w:szCs w:val="22"/>
              </w:rPr>
              <w:t>发卡速度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EB" w:rsidRPr="004175AF" w:rsidRDefault="001201EB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01EB">
              <w:rPr>
                <w:rFonts w:ascii="宋体" w:hAnsi="宋体" w:cs="宋体" w:hint="eastAsia"/>
                <w:kern w:val="0"/>
                <w:sz w:val="22"/>
                <w:szCs w:val="22"/>
              </w:rPr>
              <w:t>每分钟30张标准卡（未做读写卡等操作情况下）</w:t>
            </w:r>
          </w:p>
        </w:tc>
      </w:tr>
      <w:tr w:rsidR="00F44923" w:rsidRPr="00F44923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23" w:rsidRPr="001201EB" w:rsidRDefault="00F44923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回收箱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23" w:rsidRPr="001201EB" w:rsidRDefault="00F44923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可以通过命令将卡片收到回收箱</w:t>
            </w:r>
          </w:p>
        </w:tc>
      </w:tr>
      <w:tr w:rsidR="00F44923" w:rsidRPr="00F44923" w:rsidTr="00785F7E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23" w:rsidRDefault="00F22A99" w:rsidP="00785F7E">
            <w:pPr>
              <w:widowControl/>
              <w:jc w:val="center"/>
              <w:rPr>
                <w:rFonts w:ascii="宋体" w:hAnsiTheme="minorHAnsi" w:cs="宋体"/>
                <w:kern w:val="0"/>
                <w:sz w:val="24"/>
              </w:rPr>
            </w:pPr>
            <w:r>
              <w:rPr>
                <w:rFonts w:ascii="宋体" w:hAnsiTheme="minorHAnsi" w:cs="宋体" w:hint="eastAsia"/>
                <w:kern w:val="0"/>
                <w:sz w:val="24"/>
              </w:rPr>
              <w:t>供电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23" w:rsidRDefault="00F22A99" w:rsidP="00F22A99">
            <w:pPr>
              <w:widowControl/>
              <w:jc w:val="center"/>
              <w:rPr>
                <w:rFonts w:ascii="宋体" w:hAnsiTheme="minorHAnsi" w:cs="宋体"/>
                <w:kern w:val="0"/>
                <w:sz w:val="24"/>
              </w:rPr>
            </w:pPr>
            <w:r w:rsidRPr="00F22A99">
              <w:rPr>
                <w:rFonts w:ascii="宋体" w:hAnsiTheme="minorHAnsi" w:cs="宋体"/>
                <w:kern w:val="0"/>
                <w:sz w:val="24"/>
              </w:rPr>
              <w:t>DC 12V</w:t>
            </w:r>
            <w:r w:rsidRPr="00F22A99">
              <w:rPr>
                <w:rFonts w:ascii="宋体" w:hAnsiTheme="minorHAnsi" w:cs="宋体" w:hint="eastAsia"/>
                <w:kern w:val="0"/>
                <w:sz w:val="24"/>
              </w:rPr>
              <w:t>，带电池，电池容量</w:t>
            </w:r>
            <w:r w:rsidRPr="00F22A99">
              <w:rPr>
                <w:rFonts w:ascii="宋体" w:hAnsiTheme="minorHAnsi" w:cs="宋体"/>
                <w:kern w:val="0"/>
                <w:sz w:val="24"/>
              </w:rPr>
              <w:t>3300mAH,</w:t>
            </w:r>
            <w:r w:rsidRPr="00F22A99">
              <w:rPr>
                <w:rFonts w:ascii="宋体" w:hAnsiTheme="minorHAnsi" w:cs="宋体" w:hint="eastAsia"/>
                <w:kern w:val="0"/>
                <w:sz w:val="24"/>
              </w:rPr>
              <w:t>可连续工作</w:t>
            </w:r>
            <w:r w:rsidRPr="00F22A99">
              <w:rPr>
                <w:rFonts w:ascii="宋体" w:hAnsiTheme="minorHAnsi" w:cs="宋体"/>
                <w:kern w:val="0"/>
                <w:sz w:val="24"/>
              </w:rPr>
              <w:t>6</w:t>
            </w:r>
            <w:r w:rsidRPr="00F22A99">
              <w:rPr>
                <w:rFonts w:ascii="宋体" w:hAnsiTheme="minorHAnsi" w:cs="宋体" w:hint="eastAsia"/>
                <w:kern w:val="0"/>
                <w:sz w:val="24"/>
              </w:rPr>
              <w:t>～</w:t>
            </w:r>
            <w:r w:rsidRPr="00F22A99">
              <w:rPr>
                <w:rFonts w:ascii="宋体" w:hAnsiTheme="minorHAnsi" w:cs="宋体"/>
                <w:kern w:val="0"/>
                <w:sz w:val="24"/>
              </w:rPr>
              <w:t>8</w:t>
            </w:r>
            <w:r w:rsidRPr="00F22A99">
              <w:rPr>
                <w:rFonts w:ascii="宋体" w:hAnsiTheme="minorHAnsi" w:cs="宋体" w:hint="eastAsia"/>
                <w:kern w:val="0"/>
                <w:sz w:val="24"/>
              </w:rPr>
              <w:t>小时</w:t>
            </w:r>
          </w:p>
        </w:tc>
      </w:tr>
      <w:tr w:rsidR="004175AF" w:rsidRPr="00B10F51" w:rsidTr="00785F7E">
        <w:trPr>
          <w:trHeight w:val="74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B10F51" w:rsidRDefault="004175AF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AF" w:rsidRPr="00B10F51" w:rsidRDefault="004175AF" w:rsidP="00785F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0F51">
              <w:rPr>
                <w:rFonts w:ascii="宋体" w:hAnsi="宋体" w:cs="宋体" w:hint="eastAsia"/>
                <w:kern w:val="0"/>
                <w:sz w:val="22"/>
                <w:szCs w:val="22"/>
              </w:rPr>
              <w:t>由公司自行补充</w:t>
            </w:r>
          </w:p>
        </w:tc>
      </w:tr>
    </w:tbl>
    <w:p w:rsidR="004175AF" w:rsidRDefault="004175AF"/>
    <w:sectPr w:rsidR="004175AF" w:rsidSect="003E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B2" w:rsidRDefault="006B39B2" w:rsidP="009468D6">
      <w:r>
        <w:separator/>
      </w:r>
    </w:p>
  </w:endnote>
  <w:endnote w:type="continuationSeparator" w:id="1">
    <w:p w:rsidR="006B39B2" w:rsidRDefault="006B39B2" w:rsidP="00946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B2" w:rsidRDefault="006B39B2" w:rsidP="009468D6">
      <w:r>
        <w:separator/>
      </w:r>
    </w:p>
  </w:footnote>
  <w:footnote w:type="continuationSeparator" w:id="1">
    <w:p w:rsidR="006B39B2" w:rsidRDefault="006B39B2" w:rsidP="00946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76D"/>
    <w:multiLevelType w:val="hybridMultilevel"/>
    <w:tmpl w:val="242AD212"/>
    <w:lvl w:ilvl="0" w:tplc="BC0007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8D6"/>
    <w:rsid w:val="000109F3"/>
    <w:rsid w:val="000C1878"/>
    <w:rsid w:val="001201EB"/>
    <w:rsid w:val="001A2721"/>
    <w:rsid w:val="00245BA2"/>
    <w:rsid w:val="003B0593"/>
    <w:rsid w:val="003E1D66"/>
    <w:rsid w:val="003E6B08"/>
    <w:rsid w:val="004175AF"/>
    <w:rsid w:val="00515A4B"/>
    <w:rsid w:val="005460AE"/>
    <w:rsid w:val="006B39B2"/>
    <w:rsid w:val="007F100A"/>
    <w:rsid w:val="00800D47"/>
    <w:rsid w:val="008172B3"/>
    <w:rsid w:val="008B0391"/>
    <w:rsid w:val="008B084A"/>
    <w:rsid w:val="009468D6"/>
    <w:rsid w:val="00993EFC"/>
    <w:rsid w:val="009B333E"/>
    <w:rsid w:val="00B85AFC"/>
    <w:rsid w:val="00C66FDB"/>
    <w:rsid w:val="00F22A99"/>
    <w:rsid w:val="00F4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8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8D6"/>
    <w:rPr>
      <w:sz w:val="18"/>
      <w:szCs w:val="18"/>
    </w:rPr>
  </w:style>
  <w:style w:type="paragraph" w:customStyle="1" w:styleId="1">
    <w:name w:val="1"/>
    <w:basedOn w:val="a"/>
    <w:rsid w:val="009468D6"/>
    <w:rPr>
      <w:rFonts w:ascii="Tahoma" w:hAnsi="Tahoma"/>
      <w:sz w:val="24"/>
      <w:szCs w:val="20"/>
    </w:rPr>
  </w:style>
  <w:style w:type="paragraph" w:styleId="a5">
    <w:name w:val="List Paragraph"/>
    <w:basedOn w:val="a"/>
    <w:uiPriority w:val="34"/>
    <w:qFormat/>
    <w:rsid w:val="000C18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汪晶晶</dc:creator>
  <cp:keywords/>
  <dc:description/>
  <cp:lastModifiedBy>汪晶晶</cp:lastModifiedBy>
  <cp:revision>18</cp:revision>
  <dcterms:created xsi:type="dcterms:W3CDTF">2019-03-29T11:41:00Z</dcterms:created>
  <dcterms:modified xsi:type="dcterms:W3CDTF">2019-04-01T03:13:00Z</dcterms:modified>
</cp:coreProperties>
</file>