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84" w:rsidRDefault="00561C84" w:rsidP="0003100E">
      <w:pPr>
        <w:snapToGrid w:val="0"/>
        <w:rPr>
          <w:rFonts w:ascii="仿宋_GB2312" w:eastAsia="仿宋_GB2312"/>
          <w:sz w:val="32"/>
          <w:szCs w:val="32"/>
        </w:rPr>
      </w:pPr>
      <w:r w:rsidRPr="0003100E">
        <w:rPr>
          <w:rFonts w:ascii="仿宋_GB2312" w:eastAsia="仿宋_GB2312" w:hint="eastAsia"/>
          <w:sz w:val="32"/>
          <w:szCs w:val="32"/>
        </w:rPr>
        <w:t>附件</w:t>
      </w:r>
      <w:r w:rsidR="00AD2902">
        <w:rPr>
          <w:rFonts w:ascii="仿宋_GB2312" w:eastAsia="仿宋_GB2312" w:hint="eastAsia"/>
          <w:sz w:val="32"/>
          <w:szCs w:val="32"/>
        </w:rPr>
        <w:t>2</w:t>
      </w:r>
      <w:r w:rsidRPr="0003100E">
        <w:rPr>
          <w:rFonts w:ascii="仿宋_GB2312" w:eastAsia="仿宋_GB2312" w:hint="eastAsia"/>
          <w:sz w:val="32"/>
          <w:szCs w:val="32"/>
        </w:rPr>
        <w:t>：</w:t>
      </w:r>
    </w:p>
    <w:p w:rsidR="0003100E" w:rsidRDefault="0003100E" w:rsidP="0003100E">
      <w:pPr>
        <w:snapToGrid w:val="0"/>
      </w:pPr>
    </w:p>
    <w:p w:rsidR="00561C84" w:rsidRPr="0003100E" w:rsidRDefault="003E0F64" w:rsidP="0003100E">
      <w:pPr>
        <w:jc w:val="center"/>
        <w:rPr>
          <w:b/>
          <w:sz w:val="36"/>
          <w:szCs w:val="36"/>
        </w:rPr>
      </w:pPr>
      <w:r w:rsidRPr="003E0F64">
        <w:rPr>
          <w:rFonts w:hint="eastAsia"/>
          <w:b/>
          <w:sz w:val="36"/>
          <w:szCs w:val="36"/>
        </w:rPr>
        <w:t>郑丽惠</w:t>
      </w:r>
      <w:r w:rsidR="00987EDF">
        <w:rPr>
          <w:rFonts w:hint="eastAsia"/>
          <w:b/>
          <w:sz w:val="36"/>
          <w:szCs w:val="36"/>
        </w:rPr>
        <w:t>女士</w:t>
      </w:r>
      <w:r w:rsidR="00561C84" w:rsidRPr="0003100E">
        <w:rPr>
          <w:rFonts w:hint="eastAsia"/>
          <w:b/>
          <w:sz w:val="36"/>
          <w:szCs w:val="36"/>
        </w:rPr>
        <w:t>简历</w:t>
      </w:r>
    </w:p>
    <w:p w:rsidR="00561C84" w:rsidRDefault="00561C84" w:rsidP="0003100E">
      <w:pPr>
        <w:snapToGrid w:val="0"/>
      </w:pPr>
    </w:p>
    <w:p w:rsidR="003E0F64" w:rsidRPr="003E0F64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郑丽惠，女，汉族，1973年12月出生，籍贯福建长乐，中共党员，硕士研究生学历，中国人民大学商学院工商管理硕士学位，高级会计师，中国注册会计师、中国注册评估师、中国注册税务师、澳洲注册会计师、财政部第三期注册会计师类领军人才。现任华兴会计师事务所(特殊普通合伙）合伙人。</w:t>
      </w:r>
    </w:p>
    <w:p w:rsidR="003E0F64" w:rsidRPr="003E0F64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个人简历：</w:t>
      </w:r>
    </w:p>
    <w:p w:rsidR="003E0F64" w:rsidRPr="003E0F64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1994.07—1995.10  福建省财政厅科员</w:t>
      </w:r>
    </w:p>
    <w:p w:rsidR="003E0F64" w:rsidRPr="003E0F64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1995.10—2013.12  福建华兴会计师事务所有限公司合伙</w:t>
      </w:r>
    </w:p>
    <w:p w:rsidR="003E0F64" w:rsidRPr="003E0F64" w:rsidRDefault="003E0F64" w:rsidP="00C476C5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人</w:t>
      </w:r>
    </w:p>
    <w:p w:rsidR="00C476C5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 w:hint="eastAsia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2013.12</w:t>
      </w:r>
      <w:r w:rsidRPr="003E0F64">
        <w:rPr>
          <w:rFonts w:ascii="仿宋_GB2312" w:eastAsia="仿宋_GB2312" w:hAnsi="宋体" w:cs="Times New Roman" w:hint="eastAsia"/>
          <w:spacing w:val="-20"/>
          <w:sz w:val="32"/>
          <w:szCs w:val="32"/>
        </w:rPr>
        <w:t xml:space="preserve"> </w:t>
      </w:r>
      <w:r w:rsidRPr="003E0F64">
        <w:rPr>
          <w:rFonts w:ascii="仿宋_GB2312" w:eastAsia="仿宋_GB2312" w:hAnsi="宋体" w:cs="Times New Roman" w:hint="eastAsia"/>
          <w:sz w:val="32"/>
          <w:szCs w:val="32"/>
        </w:rPr>
        <w:t>至今      华兴会计师事务所（特殊普通合伙）合</w:t>
      </w:r>
    </w:p>
    <w:p w:rsidR="003E0F64" w:rsidRPr="003E0F64" w:rsidRDefault="003E0F64" w:rsidP="00C476C5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伙人</w:t>
      </w:r>
    </w:p>
    <w:p w:rsidR="003E0F64" w:rsidRPr="003E0F64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2014.05 至今      珠海华金资本股份有限公司（代码：</w:t>
      </w:r>
    </w:p>
    <w:p w:rsidR="003E0F64" w:rsidRPr="003E0F64" w:rsidRDefault="003E0F64" w:rsidP="00C476C5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000532）独立董事</w:t>
      </w:r>
    </w:p>
    <w:p w:rsidR="003E0F64" w:rsidRPr="003E0F64" w:rsidRDefault="003E0F64" w:rsidP="00484AD4">
      <w:pPr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2019.03 至今      国脉科技股份有限公司（代码：002093）</w:t>
      </w:r>
    </w:p>
    <w:p w:rsidR="003E0F64" w:rsidRPr="003E0F64" w:rsidRDefault="003E0F64" w:rsidP="00C476C5">
      <w:pPr>
        <w:adjustRightInd w:val="0"/>
        <w:snapToGrid w:val="0"/>
        <w:spacing w:line="600" w:lineRule="exact"/>
        <w:ind w:firstLineChars="1100" w:firstLine="3520"/>
        <w:rPr>
          <w:rFonts w:ascii="仿宋_GB2312" w:eastAsia="仿宋_GB2312" w:hAnsi="宋体" w:cs="Times New Roman"/>
          <w:sz w:val="32"/>
          <w:szCs w:val="32"/>
        </w:rPr>
      </w:pPr>
      <w:r w:rsidRPr="003E0F64">
        <w:rPr>
          <w:rFonts w:ascii="仿宋_GB2312" w:eastAsia="仿宋_GB2312" w:hAnsi="宋体" w:cs="Times New Roman" w:hint="eastAsia"/>
          <w:sz w:val="32"/>
          <w:szCs w:val="32"/>
        </w:rPr>
        <w:t>独立董事</w:t>
      </w:r>
    </w:p>
    <w:p w:rsidR="00987EDF" w:rsidRDefault="00987EDF" w:rsidP="00087CB2">
      <w:pPr>
        <w:adjustRightInd w:val="0"/>
        <w:snapToGrid w:val="0"/>
        <w:spacing w:line="600" w:lineRule="exact"/>
        <w:ind w:firstLineChars="1110" w:firstLine="3552"/>
        <w:rPr>
          <w:rFonts w:ascii="仿宋_GB2312" w:eastAsia="仿宋_GB2312" w:hAnsi="宋体" w:cs="Times New Roman"/>
          <w:sz w:val="32"/>
          <w:szCs w:val="32"/>
        </w:rPr>
      </w:pPr>
    </w:p>
    <w:p w:rsidR="00C40DEF" w:rsidRDefault="00C40DEF" w:rsidP="00C40DEF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  <w:sectPr w:rsidR="00C40DEF" w:rsidSect="009878F5">
          <w:footerReference w:type="default" r:id="rId6"/>
          <w:pgSz w:w="11906" w:h="16838"/>
          <w:pgMar w:top="1418" w:right="1474" w:bottom="1418" w:left="1588" w:header="851" w:footer="992" w:gutter="0"/>
          <w:cols w:space="425"/>
          <w:docGrid w:type="lines" w:linePitch="312"/>
        </w:sectPr>
      </w:pPr>
    </w:p>
    <w:p w:rsidR="00C40DEF" w:rsidRPr="00987EDF" w:rsidRDefault="00975B95" w:rsidP="00C40DEF">
      <w:pPr>
        <w:adjustRightInd w:val="0"/>
        <w:snapToGrid w:val="0"/>
        <w:spacing w:line="600" w:lineRule="exact"/>
        <w:rPr>
          <w:rFonts w:ascii="仿宋_GB2312" w:eastAsia="仿宋_GB2312" w:hAnsi="宋体" w:cs="Times New Roman"/>
          <w:sz w:val="32"/>
          <w:szCs w:val="32"/>
        </w:rPr>
      </w:pPr>
      <w:r>
        <w:rPr>
          <w:rFonts w:ascii="仿宋_GB2312" w:eastAsia="仿宋_GB2312" w:hAnsi="宋体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-24130</wp:posOffset>
            </wp:positionV>
            <wp:extent cx="5615940" cy="7829550"/>
            <wp:effectExtent l="19050" t="0" r="381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C84" w:rsidRPr="00561C84" w:rsidRDefault="00561C84"/>
    <w:sectPr w:rsidR="00561C84" w:rsidRPr="00561C84" w:rsidSect="009878F5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6BD" w:rsidRDefault="00A066BD" w:rsidP="00561C84">
      <w:r>
        <w:separator/>
      </w:r>
    </w:p>
  </w:endnote>
  <w:endnote w:type="continuationSeparator" w:id="0">
    <w:p w:rsidR="00A066BD" w:rsidRDefault="00A066BD" w:rsidP="00561C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67436"/>
      <w:docPartObj>
        <w:docPartGallery w:val="Page Numbers (Bottom of Page)"/>
        <w:docPartUnique/>
      </w:docPartObj>
    </w:sdtPr>
    <w:sdtContent>
      <w:p w:rsidR="0038697C" w:rsidRDefault="00ED1A54">
        <w:pPr>
          <w:pStyle w:val="a4"/>
          <w:jc w:val="center"/>
        </w:pPr>
        <w:fldSimple w:instr=" PAGE   \* MERGEFORMAT ">
          <w:r w:rsidR="00975B95" w:rsidRPr="00975B95">
            <w:rPr>
              <w:noProof/>
              <w:lang w:val="zh-CN"/>
            </w:rPr>
            <w:t>2</w:t>
          </w:r>
        </w:fldSimple>
      </w:p>
    </w:sdtContent>
  </w:sdt>
  <w:p w:rsidR="0038697C" w:rsidRDefault="0038697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6BD" w:rsidRDefault="00A066BD" w:rsidP="00561C84">
      <w:r>
        <w:separator/>
      </w:r>
    </w:p>
  </w:footnote>
  <w:footnote w:type="continuationSeparator" w:id="0">
    <w:p w:rsidR="00A066BD" w:rsidRDefault="00A066BD" w:rsidP="00561C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1C84"/>
    <w:rsid w:val="0000260D"/>
    <w:rsid w:val="0003100E"/>
    <w:rsid w:val="00087CB2"/>
    <w:rsid w:val="000D1005"/>
    <w:rsid w:val="00236085"/>
    <w:rsid w:val="002A748D"/>
    <w:rsid w:val="003530CA"/>
    <w:rsid w:val="0038697C"/>
    <w:rsid w:val="003E0F64"/>
    <w:rsid w:val="00437F1D"/>
    <w:rsid w:val="00484AD4"/>
    <w:rsid w:val="00561C84"/>
    <w:rsid w:val="00586F0E"/>
    <w:rsid w:val="005908BD"/>
    <w:rsid w:val="00691E59"/>
    <w:rsid w:val="006D639F"/>
    <w:rsid w:val="007B6CE7"/>
    <w:rsid w:val="00800045"/>
    <w:rsid w:val="00803EC0"/>
    <w:rsid w:val="008A34BF"/>
    <w:rsid w:val="008A472A"/>
    <w:rsid w:val="00907E70"/>
    <w:rsid w:val="00975B95"/>
    <w:rsid w:val="009878F5"/>
    <w:rsid w:val="00987EDF"/>
    <w:rsid w:val="00A066BD"/>
    <w:rsid w:val="00A761DB"/>
    <w:rsid w:val="00AC3360"/>
    <w:rsid w:val="00AC74E6"/>
    <w:rsid w:val="00AD2902"/>
    <w:rsid w:val="00B274C3"/>
    <w:rsid w:val="00BF6E77"/>
    <w:rsid w:val="00C40DEF"/>
    <w:rsid w:val="00C476C5"/>
    <w:rsid w:val="00CD7D63"/>
    <w:rsid w:val="00ED1A54"/>
    <w:rsid w:val="00ED7A24"/>
    <w:rsid w:val="00FB054D"/>
    <w:rsid w:val="00FB5BD4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C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C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C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C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7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7E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吴万榕</dc:creator>
  <cp:keywords/>
  <dc:description/>
  <cp:lastModifiedBy>吴万榕</cp:lastModifiedBy>
  <cp:revision>22</cp:revision>
  <dcterms:created xsi:type="dcterms:W3CDTF">2019-12-13T09:18:00Z</dcterms:created>
  <dcterms:modified xsi:type="dcterms:W3CDTF">2019-12-13T10:18:00Z</dcterms:modified>
</cp:coreProperties>
</file>