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7"/>
        <w:tblW w:w="93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7C7C7C"/>
                <w:kern w:val="0"/>
                <w:sz w:val="24"/>
                <w:szCs w:val="24"/>
              </w:rPr>
            </w:pPr>
            <w:r>
              <w:rPr>
                <w:rFonts w:hint="eastAsia" w:ascii="宋体" w:hAnsi="宋体" w:eastAsia="宋体" w:cs="宋体"/>
                <w:color w:val="7C7C7C"/>
                <w:kern w:val="0"/>
                <w:sz w:val="24"/>
                <w:szCs w:val="24"/>
              </w:rPr>
              <w:t>（若注册地址非办公地址，请补充该栏）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7C7C7C"/>
                <w:kern w:val="0"/>
                <w:sz w:val="24"/>
                <w:szCs w:val="24"/>
              </w:rPr>
              <w:t>（与实际地址一致，可不填写）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XXX项目资格预审报名</w:t>
            </w:r>
          </w:p>
          <w:p>
            <w:pPr>
              <w:jc w:val="left"/>
              <w:rPr>
                <w:rFonts w:ascii="宋体" w:hAnsi="宋体" w:eastAsia="宋体" w:cs="宋体"/>
                <w:color w:val="000000"/>
                <w:kern w:val="0"/>
                <w:sz w:val="24"/>
                <w:szCs w:val="24"/>
              </w:rPr>
            </w:pPr>
          </w:p>
        </w:tc>
      </w:tr>
    </w:tbl>
    <w:p>
      <w:pPr>
        <w:widowControl/>
        <w:jc w:val="left"/>
      </w:pPr>
      <w:r>
        <w:br w:type="page"/>
      </w:r>
    </w:p>
    <w:p>
      <w:pPr>
        <w:rPr>
          <w:sz w:val="28"/>
          <w:szCs w:val="28"/>
        </w:rPr>
      </w:pPr>
      <w:r>
        <w:rPr>
          <w:rFonts w:hint="eastAsia"/>
          <w:sz w:val="28"/>
          <w:szCs w:val="28"/>
        </w:rPr>
        <w:t>一、报名文件模版：</w:t>
      </w:r>
      <w:r>
        <w:rPr>
          <w:rFonts w:hint="eastAsia"/>
          <w:sz w:val="28"/>
          <w:szCs w:val="28"/>
          <w:u w:val="single"/>
        </w:rPr>
        <w:t>本页仅为提示页，不需要打印放入报名材料</w:t>
      </w:r>
      <w:r>
        <w:rPr>
          <w:rFonts w:hint="eastAsia"/>
          <w:sz w:val="28"/>
          <w:szCs w:val="28"/>
        </w:rPr>
        <w:t>。</w:t>
      </w:r>
    </w:p>
    <w:p>
      <w:pPr>
        <w:pStyle w:val="8"/>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营业执照（必须）；</w:t>
      </w:r>
    </w:p>
    <w:p>
      <w:pPr>
        <w:pStyle w:val="8"/>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反商业贿赂承诺函（必须，格式详见后文）；</w:t>
      </w:r>
    </w:p>
    <w:p>
      <w:pPr>
        <w:pStyle w:val="8"/>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bidi="ar-SA"/>
        </w:rPr>
        <w:t>承诺函</w:t>
      </w:r>
      <w:r>
        <w:rPr>
          <w:rFonts w:hint="eastAsia" w:ascii="宋体" w:hAnsi="宋体" w:eastAsia="宋体" w:cs="宋体"/>
          <w:color w:val="000000"/>
          <w:kern w:val="0"/>
          <w:sz w:val="28"/>
          <w:szCs w:val="28"/>
        </w:rPr>
        <w:t>（详见后文）；</w:t>
      </w:r>
    </w:p>
    <w:p>
      <w:pPr>
        <w:pStyle w:val="8"/>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资格证明文件（根据公告需要）：需要递交，请填写目录（格式详见后文），并附上相应的文件复印件，过期证件请勿提供。</w:t>
      </w:r>
    </w:p>
    <w:p>
      <w:pPr>
        <w:pStyle w:val="8"/>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成功案例（根据公告需要）：需要递交，请填写目录（格式详见后文），并附上相应的合同复印件关键页，超过公告要求时限的合同请勿提供。合同复印件内需体现采购标的、合作期限、客户名称、签字页、合同签订日期。</w:t>
      </w:r>
    </w:p>
    <w:p>
      <w:pPr>
        <w:pStyle w:val="8"/>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公司简介（必须）；</w:t>
      </w:r>
    </w:p>
    <w:p>
      <w:pPr>
        <w:pStyle w:val="8"/>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其他报名公司认为需要递交的材料。</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二、注意事项</w:t>
      </w:r>
    </w:p>
    <w:p>
      <w:pPr>
        <w:widowControl/>
        <w:jc w:val="left"/>
        <w:rPr>
          <w:rFonts w:ascii="宋体" w:hAnsi="宋体"/>
          <w:b/>
          <w:sz w:val="24"/>
          <w:szCs w:val="24"/>
        </w:rPr>
      </w:pPr>
      <w:r>
        <w:rPr>
          <w:rFonts w:hint="eastAsia" w:ascii="宋体" w:hAnsi="宋体" w:eastAsia="宋体" w:cs="宋体"/>
          <w:color w:val="000000"/>
          <w:kern w:val="0"/>
          <w:sz w:val="28"/>
          <w:szCs w:val="28"/>
        </w:rPr>
        <w:t>1、以上文件若有特殊情况，</w:t>
      </w:r>
      <w:bookmarkStart w:id="1" w:name="_GoBack"/>
      <w:bookmarkEnd w:id="1"/>
      <w:r>
        <w:rPr>
          <w:rFonts w:hint="eastAsia" w:ascii="宋体" w:hAnsi="宋体" w:eastAsia="宋体" w:cs="宋体"/>
          <w:color w:val="000000"/>
          <w:kern w:val="0"/>
          <w:sz w:val="28"/>
          <w:szCs w:val="28"/>
        </w:rPr>
        <w:t>请以文字说明，并加盖公章。</w:t>
      </w:r>
    </w:p>
    <w:p>
      <w:pPr>
        <w:widowControl/>
        <w:jc w:val="left"/>
        <w:rPr>
          <w:sz w:val="28"/>
          <w:szCs w:val="28"/>
        </w:rPr>
      </w:pPr>
      <w:r>
        <w:rPr>
          <w:rFonts w:hint="eastAsia"/>
          <w:sz w:val="28"/>
          <w:szCs w:val="28"/>
        </w:rPr>
        <w:t>2、请根据项目实际情况调整目录，提供的文件包含但不限于以上文件，</w:t>
      </w:r>
      <w:r>
        <w:rPr>
          <w:rFonts w:hint="eastAsia"/>
          <w:sz w:val="28"/>
          <w:szCs w:val="28"/>
          <w:u w:val="single"/>
        </w:rPr>
        <w:t>具体以公告要求为准</w:t>
      </w:r>
      <w:r>
        <w:rPr>
          <w:rFonts w:hint="eastAsia"/>
          <w:sz w:val="28"/>
          <w:szCs w:val="28"/>
        </w:rPr>
        <w:t>。</w:t>
      </w:r>
    </w:p>
    <w:p>
      <w:pPr>
        <w:widowControl/>
        <w:jc w:val="left"/>
        <w:rPr>
          <w:sz w:val="28"/>
          <w:szCs w:val="28"/>
        </w:rPr>
      </w:pPr>
      <w:r>
        <w:rPr>
          <w:rFonts w:hint="eastAsia"/>
          <w:sz w:val="28"/>
          <w:szCs w:val="28"/>
        </w:rPr>
        <w:t>3、报名文件均需要公司加盖单位公章，并提供原件核验。</w:t>
      </w:r>
    </w:p>
    <w:p>
      <w:pPr>
        <w:widowControl/>
        <w:jc w:val="left"/>
        <w:rPr>
          <w:sz w:val="28"/>
          <w:szCs w:val="28"/>
        </w:rPr>
      </w:pPr>
      <w:r>
        <w:rPr>
          <w:rFonts w:hint="eastAsia"/>
          <w:sz w:val="28"/>
          <w:szCs w:val="28"/>
        </w:rPr>
        <w:t>4、报名文件可以不用胶装，统一使用档案袋存放，档案袋上应注明供应商名称全称。</w:t>
      </w:r>
    </w:p>
    <w:p>
      <w:pPr>
        <w:widowControl/>
        <w:jc w:val="left"/>
        <w:rPr>
          <w:rFonts w:ascii="宋体" w:hAnsi="宋体"/>
          <w:b/>
          <w:sz w:val="24"/>
          <w:szCs w:val="24"/>
        </w:rPr>
      </w:pPr>
      <w:r>
        <w:rPr>
          <w:rFonts w:ascii="宋体" w:hAnsi="宋体"/>
          <w:b/>
          <w:sz w:val="24"/>
          <w:szCs w:val="24"/>
        </w:rPr>
        <w:br w:type="page"/>
      </w:r>
    </w:p>
    <w:p>
      <w:pPr>
        <w:widowControl/>
        <w:jc w:val="left"/>
        <w:rPr>
          <w:rFonts w:ascii="宋体" w:hAnsi="宋体"/>
          <w:b/>
          <w:sz w:val="24"/>
          <w:szCs w:val="24"/>
        </w:rPr>
      </w:pPr>
    </w:p>
    <w:p>
      <w:pPr>
        <w:spacing w:line="360" w:lineRule="auto"/>
        <w:ind w:firstLine="420"/>
        <w:jc w:val="center"/>
        <w:rPr>
          <w:rFonts w:hint="eastAsia" w:ascii="宋体" w:hAnsi="宋体"/>
          <w:b/>
          <w:sz w:val="24"/>
          <w:szCs w:val="24"/>
        </w:rPr>
      </w:pPr>
    </w:p>
    <w:p>
      <w:pPr>
        <w:spacing w:line="360" w:lineRule="auto"/>
        <w:ind w:firstLine="420"/>
        <w:jc w:val="center"/>
        <w:rPr>
          <w:rFonts w:hint="eastAsia" w:ascii="宋体" w:hAnsi="宋体"/>
          <w:b/>
          <w:sz w:val="24"/>
          <w:szCs w:val="24"/>
        </w:rPr>
      </w:pPr>
    </w:p>
    <w:p>
      <w:pPr>
        <w:spacing w:line="360" w:lineRule="auto"/>
        <w:ind w:firstLine="420"/>
        <w:jc w:val="center"/>
        <w:rPr>
          <w:rFonts w:hint="eastAsia" w:ascii="宋体" w:hAnsi="宋体"/>
          <w:b/>
          <w:sz w:val="24"/>
          <w:szCs w:val="24"/>
        </w:rPr>
      </w:pP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widowControl/>
        <w:jc w:val="both"/>
        <w:rPr>
          <w:rFonts w:hint="eastAsia" w:ascii="方正小标宋_GBK" w:eastAsia="方正小标宋_GBK"/>
          <w:sz w:val="36"/>
          <w:szCs w:val="36"/>
        </w:rPr>
      </w:pPr>
    </w:p>
    <w:p>
      <w:pPr>
        <w:widowControl/>
        <w:jc w:val="center"/>
        <w:rPr>
          <w:rFonts w:ascii="方正小标宋_GBK" w:eastAsia="方正小标宋_GBK"/>
          <w:sz w:val="36"/>
          <w:szCs w:val="36"/>
        </w:rPr>
      </w:pPr>
      <w:r>
        <w:rPr>
          <w:rFonts w:hint="eastAsia" w:ascii="方正小标宋_GBK" w:eastAsia="方正小标宋_GBK"/>
          <w:sz w:val="36"/>
          <w:szCs w:val="36"/>
        </w:rPr>
        <w:t>承诺函</w:t>
      </w:r>
    </w:p>
    <w:p>
      <w:pPr>
        <w:jc w:val="left"/>
        <w:rPr>
          <w:rFonts w:ascii="仿宋_GB2312" w:eastAsia="仿宋_GB2312"/>
          <w:sz w:val="32"/>
          <w:szCs w:val="32"/>
        </w:rPr>
      </w:pPr>
    </w:p>
    <w:p>
      <w:pPr>
        <w:jc w:val="left"/>
        <w:rPr>
          <w:rFonts w:ascii="仿宋_GB2312" w:eastAsia="仿宋_GB2312"/>
          <w:sz w:val="32"/>
          <w:szCs w:val="32"/>
        </w:rPr>
      </w:pPr>
      <w:r>
        <w:rPr>
          <w:rFonts w:hint="eastAsia" w:ascii="仿宋_GB2312" w:eastAsia="仿宋_GB2312"/>
          <w:sz w:val="32"/>
          <w:szCs w:val="32"/>
        </w:rPr>
        <w:t>福建海峡银行股份有限公司：</w:t>
      </w:r>
    </w:p>
    <w:p>
      <w:pPr>
        <w:ind w:firstLine="630"/>
        <w:jc w:val="left"/>
        <w:rPr>
          <w:rFonts w:ascii="仿宋_GB2312" w:eastAsia="仿宋_GB2312"/>
          <w:sz w:val="32"/>
          <w:szCs w:val="32"/>
        </w:rPr>
      </w:pPr>
      <w:r>
        <w:rPr>
          <w:rFonts w:hint="eastAsia" w:ascii="仿宋_GB2312" w:eastAsia="仿宋_GB2312"/>
          <w:sz w:val="32"/>
          <w:szCs w:val="32"/>
        </w:rPr>
        <w:t>我公司在参加贵行营业办公场所建设工程造价咨询服务项目的采购活动中，郑重做出如下承诺：</w:t>
      </w:r>
    </w:p>
    <w:p>
      <w:pPr>
        <w:ind w:firstLine="630"/>
        <w:jc w:val="left"/>
        <w:rPr>
          <w:rFonts w:ascii="仿宋_GB2312" w:eastAsia="仿宋_GB2312"/>
          <w:sz w:val="32"/>
          <w:szCs w:val="32"/>
        </w:rPr>
      </w:pPr>
      <w:r>
        <w:rPr>
          <w:rFonts w:hint="eastAsia" w:ascii="仿宋_GB2312" w:eastAsia="仿宋_GB2312"/>
          <w:sz w:val="32"/>
          <w:szCs w:val="32"/>
        </w:rPr>
        <w:t>1.我公司在此声明，本次采购活动中申报的所有资料都是真实、准确完整的，如发现提供虚假资料，或与事实不符而导致交易无效，造成的任何法律和经济责任将完全由我公司负责;</w:t>
      </w:r>
    </w:p>
    <w:p>
      <w:pPr>
        <w:ind w:firstLine="630"/>
        <w:jc w:val="left"/>
        <w:rPr>
          <w:rFonts w:ascii="仿宋_GB2312" w:eastAsia="仿宋_GB2312"/>
          <w:sz w:val="32"/>
          <w:szCs w:val="32"/>
        </w:rPr>
      </w:pPr>
      <w:r>
        <w:rPr>
          <w:rFonts w:hint="eastAsia" w:ascii="仿宋_GB2312" w:eastAsia="仿宋_GB2312"/>
          <w:sz w:val="32"/>
          <w:szCs w:val="32"/>
        </w:rPr>
        <w:t>2.我公司在本次采购活动中绝无资质挂靠、串标、围标情形，若经贵行查出，立即取消我公司参与资格并承担相应的法律责任;</w:t>
      </w:r>
    </w:p>
    <w:p>
      <w:pPr>
        <w:ind w:firstLine="630"/>
        <w:jc w:val="left"/>
        <w:rPr>
          <w:rFonts w:ascii="仿宋_GB2312" w:eastAsia="仿宋_GB2312"/>
          <w:sz w:val="32"/>
          <w:szCs w:val="32"/>
        </w:rPr>
      </w:pPr>
      <w:r>
        <w:rPr>
          <w:rFonts w:hint="eastAsia" w:ascii="仿宋_GB2312" w:eastAsia="仿宋_GB2312"/>
          <w:sz w:val="32"/>
          <w:szCs w:val="32"/>
        </w:rPr>
        <w:t>3.我公司承诺在以往的采购活动中，无重大违法、违规的不良记录;或虽有不良记录，但已超过处理期限;</w:t>
      </w:r>
    </w:p>
    <w:p>
      <w:pPr>
        <w:ind w:firstLine="630"/>
        <w:jc w:val="left"/>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.我公司一旦成交，将严格按照采购文件中所承诺的报价、质量、工期、采购方案、项目经理等资料组织实施;</w:t>
      </w:r>
    </w:p>
    <w:p>
      <w:pPr>
        <w:ind w:firstLine="630"/>
        <w:jc w:val="left"/>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.我公司一旦成交，将按规定及时与贵行签订合同。</w:t>
      </w:r>
    </w:p>
    <w:p>
      <w:pPr>
        <w:jc w:val="left"/>
        <w:rPr>
          <w:rFonts w:ascii="仿宋_GB2312" w:eastAsia="仿宋_GB2312"/>
          <w:sz w:val="32"/>
          <w:szCs w:val="32"/>
        </w:rPr>
      </w:pPr>
    </w:p>
    <w:p>
      <w:pPr>
        <w:jc w:val="left"/>
        <w:rPr>
          <w:rFonts w:ascii="仿宋_GB2312" w:eastAsia="仿宋_GB2312"/>
          <w:sz w:val="32"/>
          <w:szCs w:val="32"/>
        </w:rPr>
      </w:pPr>
      <w:r>
        <w:rPr>
          <w:rFonts w:hint="eastAsia" w:ascii="仿宋_GB2312" w:eastAsia="仿宋_GB2312"/>
          <w:sz w:val="32"/>
          <w:szCs w:val="32"/>
        </w:rPr>
        <w:t>公司名称：(盖公章)</w:t>
      </w:r>
    </w:p>
    <w:p>
      <w:pPr>
        <w:jc w:val="left"/>
        <w:rPr>
          <w:rFonts w:ascii="仿宋_GB2312" w:eastAsia="仿宋_GB2312"/>
          <w:sz w:val="32"/>
          <w:szCs w:val="32"/>
        </w:rPr>
      </w:pPr>
      <w:r>
        <w:rPr>
          <w:rFonts w:hint="eastAsia" w:ascii="仿宋_GB2312" w:eastAsia="仿宋_GB2312"/>
          <w:sz w:val="32"/>
          <w:szCs w:val="32"/>
        </w:rPr>
        <w:t>法定代表人(或授权代理人)：(签字)</w:t>
      </w:r>
    </w:p>
    <w:p>
      <w:pPr>
        <w:ind w:firstLine="5120" w:firstLineChars="1600"/>
        <w:jc w:val="left"/>
        <w:rPr>
          <w:rFonts w:ascii="仿宋_GB2312" w:eastAsia="仿宋_GB2312"/>
          <w:sz w:val="32"/>
          <w:szCs w:val="32"/>
        </w:rPr>
      </w:pPr>
    </w:p>
    <w:p>
      <w:pPr>
        <w:jc w:val="cente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日期：  年  月  日</w:t>
      </w:r>
    </w:p>
    <w:p>
      <w:pPr>
        <w:jc w:val="center"/>
        <w:rPr>
          <w:rFonts w:hint="eastAsia" w:ascii="宋体" w:hAnsi="宋体" w:eastAsia="宋体" w:cs="宋体"/>
          <w:color w:val="000000"/>
          <w:kern w:val="0"/>
          <w:sz w:val="36"/>
          <w:szCs w:val="36"/>
        </w:rPr>
      </w:pPr>
    </w:p>
    <w:p>
      <w:pPr>
        <w:jc w:val="center"/>
        <w:rPr>
          <w:rFonts w:hint="eastAsia" w:ascii="宋体" w:hAnsi="宋体" w:eastAsia="宋体" w:cs="宋体"/>
          <w:color w:val="000000"/>
          <w:kern w:val="0"/>
          <w:sz w:val="36"/>
          <w:szCs w:val="36"/>
        </w:rPr>
      </w:pPr>
    </w:p>
    <w:p>
      <w:pPr>
        <w:jc w:val="center"/>
        <w:rPr>
          <w:rFonts w:hint="eastAsia" w:ascii="宋体" w:hAnsi="宋体" w:eastAsia="宋体" w:cs="宋体"/>
          <w:color w:val="000000"/>
          <w:kern w:val="0"/>
          <w:sz w:val="36"/>
          <w:szCs w:val="36"/>
        </w:rPr>
      </w:pPr>
    </w:p>
    <w:p>
      <w:pPr>
        <w:jc w:val="center"/>
      </w:pPr>
      <w:r>
        <w:rPr>
          <w:rFonts w:hint="eastAsia" w:ascii="宋体" w:hAnsi="宋体" w:eastAsia="宋体" w:cs="宋体"/>
          <w:color w:val="000000"/>
          <w:kern w:val="0"/>
          <w:sz w:val="36"/>
          <w:szCs w:val="36"/>
        </w:rPr>
        <w:t>资格证明文件</w:t>
      </w:r>
    </w:p>
    <w:tbl>
      <w:tblPr>
        <w:tblStyle w:val="7"/>
        <w:tblW w:w="8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3446"/>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jc w:val="center"/>
            </w:pPr>
            <w:r>
              <w:rPr>
                <w:rFonts w:hint="eastAsia"/>
              </w:rPr>
              <w:t>证书名称</w:t>
            </w:r>
          </w:p>
        </w:tc>
        <w:tc>
          <w:tcPr>
            <w:tcW w:w="3446" w:type="dxa"/>
            <w:vAlign w:val="center"/>
          </w:tcPr>
          <w:p>
            <w:pPr>
              <w:jc w:val="center"/>
            </w:pPr>
            <w:r>
              <w:rPr>
                <w:rFonts w:hint="eastAsia"/>
              </w:rPr>
              <w:t>证书内容</w:t>
            </w:r>
          </w:p>
        </w:tc>
        <w:tc>
          <w:tcPr>
            <w:tcW w:w="2841" w:type="dxa"/>
            <w:vAlign w:val="center"/>
          </w:tcPr>
          <w:p>
            <w:pPr>
              <w:jc w:val="center"/>
            </w:pPr>
            <w:r>
              <w:rPr>
                <w:rFonts w:hint="eastAsia"/>
              </w:rPr>
              <w:t>使用期限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bl>
    <w:p>
      <w:pPr>
        <w:widowControl/>
        <w:jc w:val="left"/>
        <w:rPr>
          <w:rFonts w:ascii="宋体" w:hAnsi="宋体" w:eastAsia="宋体" w:cs="宋体"/>
          <w:color w:val="000000"/>
          <w:kern w:val="0"/>
          <w:sz w:val="36"/>
          <w:szCs w:val="36"/>
        </w:rPr>
      </w:pPr>
      <w:r>
        <w:rPr>
          <w:rFonts w:ascii="宋体" w:hAnsi="宋体" w:eastAsia="宋体" w:cs="宋体"/>
          <w:color w:val="000000"/>
          <w:kern w:val="0"/>
          <w:sz w:val="36"/>
          <w:szCs w:val="36"/>
        </w:rPr>
        <w:br w:type="page"/>
      </w:r>
    </w:p>
    <w:p>
      <w:pPr>
        <w:jc w:val="center"/>
      </w:pPr>
      <w:r>
        <w:rPr>
          <w:rFonts w:hint="eastAsia" w:ascii="宋体" w:hAnsi="宋体" w:eastAsia="宋体" w:cs="宋体"/>
          <w:color w:val="000000"/>
          <w:kern w:val="0"/>
          <w:sz w:val="36"/>
          <w:szCs w:val="36"/>
        </w:rPr>
        <w:t>业绩清单</w:t>
      </w:r>
    </w:p>
    <w:tbl>
      <w:tblPr>
        <w:tblStyle w:val="7"/>
        <w:tblW w:w="8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3827"/>
        <w:gridCol w:w="1418"/>
        <w:gridCol w:w="1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vAlign w:val="center"/>
          </w:tcPr>
          <w:p>
            <w:pPr>
              <w:jc w:val="center"/>
            </w:pPr>
            <w:r>
              <w:rPr>
                <w:rFonts w:hint="eastAsia"/>
              </w:rPr>
              <w:t>签订时间</w:t>
            </w:r>
          </w:p>
        </w:tc>
        <w:tc>
          <w:tcPr>
            <w:tcW w:w="3827" w:type="dxa"/>
            <w:vAlign w:val="center"/>
          </w:tcPr>
          <w:p>
            <w:pPr>
              <w:jc w:val="center"/>
            </w:pPr>
            <w:r>
              <w:rPr>
                <w:rFonts w:hint="eastAsia"/>
              </w:rPr>
              <w:t>签约对象（最终客户、联系人、电话）</w:t>
            </w:r>
          </w:p>
        </w:tc>
        <w:tc>
          <w:tcPr>
            <w:tcW w:w="1418" w:type="dxa"/>
            <w:vAlign w:val="center"/>
          </w:tcPr>
          <w:p>
            <w:pPr>
              <w:jc w:val="center"/>
            </w:pPr>
            <w:r>
              <w:rPr>
                <w:rFonts w:hint="eastAsia"/>
              </w:rPr>
              <w:t>服务内容</w:t>
            </w:r>
          </w:p>
        </w:tc>
        <w:tc>
          <w:tcPr>
            <w:tcW w:w="1893" w:type="dxa"/>
            <w:vAlign w:val="center"/>
          </w:tcPr>
          <w:p>
            <w:pPr>
              <w:jc w:val="center"/>
            </w:pPr>
            <w:r>
              <w:rPr>
                <w:rFonts w:hint="eastAsia"/>
              </w:rPr>
              <w:t>签约金额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vAlign w:val="center"/>
          </w:tcPr>
          <w:p>
            <w:pPr>
              <w:jc w:val="center"/>
            </w:pPr>
          </w:p>
        </w:tc>
        <w:tc>
          <w:tcPr>
            <w:tcW w:w="3827" w:type="dxa"/>
            <w:vAlign w:val="center"/>
          </w:tcPr>
          <w:p>
            <w:pPr>
              <w:jc w:val="center"/>
            </w:pPr>
          </w:p>
        </w:tc>
        <w:tc>
          <w:tcPr>
            <w:tcW w:w="1418" w:type="dxa"/>
            <w:vAlign w:val="center"/>
          </w:tcPr>
          <w:p>
            <w:pPr>
              <w:jc w:val="center"/>
            </w:pPr>
          </w:p>
        </w:tc>
        <w:tc>
          <w:tcPr>
            <w:tcW w:w="1893"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vAlign w:val="center"/>
          </w:tcPr>
          <w:p>
            <w:pPr>
              <w:jc w:val="center"/>
            </w:pPr>
          </w:p>
        </w:tc>
        <w:tc>
          <w:tcPr>
            <w:tcW w:w="3827" w:type="dxa"/>
            <w:vAlign w:val="center"/>
          </w:tcPr>
          <w:p>
            <w:pPr>
              <w:jc w:val="center"/>
            </w:pPr>
          </w:p>
        </w:tc>
        <w:tc>
          <w:tcPr>
            <w:tcW w:w="1418" w:type="dxa"/>
            <w:vAlign w:val="center"/>
          </w:tcPr>
          <w:p>
            <w:pPr>
              <w:jc w:val="center"/>
            </w:pPr>
          </w:p>
        </w:tc>
        <w:tc>
          <w:tcPr>
            <w:tcW w:w="1893"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vAlign w:val="center"/>
          </w:tcPr>
          <w:p>
            <w:pPr>
              <w:jc w:val="center"/>
            </w:pPr>
          </w:p>
        </w:tc>
        <w:tc>
          <w:tcPr>
            <w:tcW w:w="3827" w:type="dxa"/>
            <w:vAlign w:val="center"/>
          </w:tcPr>
          <w:p>
            <w:pPr>
              <w:jc w:val="center"/>
            </w:pPr>
          </w:p>
        </w:tc>
        <w:tc>
          <w:tcPr>
            <w:tcW w:w="1418" w:type="dxa"/>
            <w:vAlign w:val="center"/>
          </w:tcPr>
          <w:p>
            <w:pPr>
              <w:jc w:val="center"/>
            </w:pPr>
          </w:p>
        </w:tc>
        <w:tc>
          <w:tcPr>
            <w:tcW w:w="1893"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vAlign w:val="center"/>
          </w:tcPr>
          <w:p>
            <w:pPr>
              <w:jc w:val="center"/>
            </w:pPr>
          </w:p>
        </w:tc>
        <w:tc>
          <w:tcPr>
            <w:tcW w:w="3827" w:type="dxa"/>
            <w:vAlign w:val="center"/>
          </w:tcPr>
          <w:p>
            <w:pPr>
              <w:jc w:val="center"/>
            </w:pPr>
          </w:p>
        </w:tc>
        <w:tc>
          <w:tcPr>
            <w:tcW w:w="1418" w:type="dxa"/>
            <w:vAlign w:val="center"/>
          </w:tcPr>
          <w:p>
            <w:pPr>
              <w:jc w:val="center"/>
            </w:pPr>
          </w:p>
        </w:tc>
        <w:tc>
          <w:tcPr>
            <w:tcW w:w="1893"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vAlign w:val="center"/>
          </w:tcPr>
          <w:p>
            <w:pPr>
              <w:jc w:val="center"/>
            </w:pPr>
          </w:p>
        </w:tc>
        <w:tc>
          <w:tcPr>
            <w:tcW w:w="3827" w:type="dxa"/>
            <w:vAlign w:val="center"/>
          </w:tcPr>
          <w:p>
            <w:pPr>
              <w:jc w:val="center"/>
            </w:pPr>
          </w:p>
        </w:tc>
        <w:tc>
          <w:tcPr>
            <w:tcW w:w="1418" w:type="dxa"/>
            <w:vAlign w:val="center"/>
          </w:tcPr>
          <w:p>
            <w:pPr>
              <w:jc w:val="center"/>
            </w:pPr>
          </w:p>
        </w:tc>
        <w:tc>
          <w:tcPr>
            <w:tcW w:w="1893"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vAlign w:val="center"/>
          </w:tcPr>
          <w:p>
            <w:pPr>
              <w:jc w:val="center"/>
            </w:pPr>
          </w:p>
        </w:tc>
        <w:tc>
          <w:tcPr>
            <w:tcW w:w="3827" w:type="dxa"/>
            <w:vAlign w:val="center"/>
          </w:tcPr>
          <w:p>
            <w:pPr>
              <w:jc w:val="center"/>
            </w:pPr>
          </w:p>
        </w:tc>
        <w:tc>
          <w:tcPr>
            <w:tcW w:w="1418" w:type="dxa"/>
            <w:vAlign w:val="center"/>
          </w:tcPr>
          <w:p>
            <w:pPr>
              <w:jc w:val="center"/>
            </w:pPr>
          </w:p>
        </w:tc>
        <w:tc>
          <w:tcPr>
            <w:tcW w:w="1893"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vAlign w:val="center"/>
          </w:tcPr>
          <w:p>
            <w:pPr>
              <w:jc w:val="center"/>
            </w:pPr>
          </w:p>
        </w:tc>
        <w:tc>
          <w:tcPr>
            <w:tcW w:w="3827" w:type="dxa"/>
            <w:vAlign w:val="center"/>
          </w:tcPr>
          <w:p>
            <w:pPr>
              <w:jc w:val="center"/>
            </w:pPr>
          </w:p>
        </w:tc>
        <w:tc>
          <w:tcPr>
            <w:tcW w:w="1418" w:type="dxa"/>
            <w:vAlign w:val="center"/>
          </w:tcPr>
          <w:p>
            <w:pPr>
              <w:jc w:val="center"/>
            </w:pPr>
          </w:p>
        </w:tc>
        <w:tc>
          <w:tcPr>
            <w:tcW w:w="1893"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vAlign w:val="center"/>
          </w:tcPr>
          <w:p>
            <w:pPr>
              <w:jc w:val="center"/>
            </w:pPr>
          </w:p>
        </w:tc>
        <w:tc>
          <w:tcPr>
            <w:tcW w:w="3827" w:type="dxa"/>
            <w:vAlign w:val="center"/>
          </w:tcPr>
          <w:p>
            <w:pPr>
              <w:jc w:val="center"/>
            </w:pPr>
          </w:p>
        </w:tc>
        <w:tc>
          <w:tcPr>
            <w:tcW w:w="1418" w:type="dxa"/>
            <w:vAlign w:val="center"/>
          </w:tcPr>
          <w:p>
            <w:pPr>
              <w:jc w:val="center"/>
            </w:pPr>
          </w:p>
        </w:tc>
        <w:tc>
          <w:tcPr>
            <w:tcW w:w="1893" w:type="dxa"/>
            <w:vAlign w:val="center"/>
          </w:tcPr>
          <w:p>
            <w:pPr>
              <w:jc w:val="center"/>
            </w:pPr>
          </w:p>
        </w:tc>
      </w:tr>
    </w:tbl>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01800695">
    <w:nsid w:val="6B654BF7"/>
    <w:multiLevelType w:val="multilevel"/>
    <w:tmpl w:val="6B654BF7"/>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80180069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14850"/>
    <w:rsid w:val="00014042"/>
    <w:rsid w:val="0001774B"/>
    <w:rsid w:val="00024454"/>
    <w:rsid w:val="00027DCD"/>
    <w:rsid w:val="00050E8D"/>
    <w:rsid w:val="0008348B"/>
    <w:rsid w:val="00095A5A"/>
    <w:rsid w:val="000E202D"/>
    <w:rsid w:val="000E35EB"/>
    <w:rsid w:val="000F304C"/>
    <w:rsid w:val="000F7BE8"/>
    <w:rsid w:val="00114B04"/>
    <w:rsid w:val="001919DE"/>
    <w:rsid w:val="001A4618"/>
    <w:rsid w:val="001A521B"/>
    <w:rsid w:val="001F4AAE"/>
    <w:rsid w:val="0022340B"/>
    <w:rsid w:val="0023048B"/>
    <w:rsid w:val="00254587"/>
    <w:rsid w:val="002A23C8"/>
    <w:rsid w:val="002D50D0"/>
    <w:rsid w:val="002D6CDA"/>
    <w:rsid w:val="002F42AD"/>
    <w:rsid w:val="003511A4"/>
    <w:rsid w:val="00362542"/>
    <w:rsid w:val="00362983"/>
    <w:rsid w:val="003966C8"/>
    <w:rsid w:val="003A35EA"/>
    <w:rsid w:val="003D41E5"/>
    <w:rsid w:val="003E373C"/>
    <w:rsid w:val="003E72E6"/>
    <w:rsid w:val="00484B03"/>
    <w:rsid w:val="004876D9"/>
    <w:rsid w:val="004A05E6"/>
    <w:rsid w:val="004D456F"/>
    <w:rsid w:val="004F46BF"/>
    <w:rsid w:val="00533638"/>
    <w:rsid w:val="0058727A"/>
    <w:rsid w:val="005A7C4F"/>
    <w:rsid w:val="005D58FD"/>
    <w:rsid w:val="00627ACF"/>
    <w:rsid w:val="00634653"/>
    <w:rsid w:val="00640B47"/>
    <w:rsid w:val="00642122"/>
    <w:rsid w:val="00643C16"/>
    <w:rsid w:val="006547F9"/>
    <w:rsid w:val="006600C5"/>
    <w:rsid w:val="0066581D"/>
    <w:rsid w:val="00673AAB"/>
    <w:rsid w:val="00684705"/>
    <w:rsid w:val="00714850"/>
    <w:rsid w:val="0071655A"/>
    <w:rsid w:val="00717B53"/>
    <w:rsid w:val="00730D92"/>
    <w:rsid w:val="00731F12"/>
    <w:rsid w:val="00734C73"/>
    <w:rsid w:val="00760B39"/>
    <w:rsid w:val="00765F95"/>
    <w:rsid w:val="00783065"/>
    <w:rsid w:val="00796271"/>
    <w:rsid w:val="007B40EE"/>
    <w:rsid w:val="007C52F2"/>
    <w:rsid w:val="007E3C14"/>
    <w:rsid w:val="00800148"/>
    <w:rsid w:val="00827E53"/>
    <w:rsid w:val="008515AE"/>
    <w:rsid w:val="00884A6D"/>
    <w:rsid w:val="008D32DA"/>
    <w:rsid w:val="008D67B8"/>
    <w:rsid w:val="008E10F6"/>
    <w:rsid w:val="0091094C"/>
    <w:rsid w:val="009306C3"/>
    <w:rsid w:val="00932034"/>
    <w:rsid w:val="00942CAB"/>
    <w:rsid w:val="00952752"/>
    <w:rsid w:val="009677B7"/>
    <w:rsid w:val="009727A4"/>
    <w:rsid w:val="009A09D0"/>
    <w:rsid w:val="009B1744"/>
    <w:rsid w:val="009B7F84"/>
    <w:rsid w:val="009D007F"/>
    <w:rsid w:val="009E40A1"/>
    <w:rsid w:val="009F3E81"/>
    <w:rsid w:val="00A175E5"/>
    <w:rsid w:val="00A82F26"/>
    <w:rsid w:val="00AA4EC1"/>
    <w:rsid w:val="00AB7CC1"/>
    <w:rsid w:val="00AE64CD"/>
    <w:rsid w:val="00AE6CE9"/>
    <w:rsid w:val="00B066EF"/>
    <w:rsid w:val="00B117C6"/>
    <w:rsid w:val="00B4304D"/>
    <w:rsid w:val="00B8489C"/>
    <w:rsid w:val="00BA07E9"/>
    <w:rsid w:val="00BD57E0"/>
    <w:rsid w:val="00BE793D"/>
    <w:rsid w:val="00BF1A19"/>
    <w:rsid w:val="00BF549A"/>
    <w:rsid w:val="00C36FD8"/>
    <w:rsid w:val="00C4246C"/>
    <w:rsid w:val="00C85619"/>
    <w:rsid w:val="00CA342B"/>
    <w:rsid w:val="00CB21D0"/>
    <w:rsid w:val="00CB3F75"/>
    <w:rsid w:val="00CC23B6"/>
    <w:rsid w:val="00CC2F25"/>
    <w:rsid w:val="00CD5319"/>
    <w:rsid w:val="00CD545D"/>
    <w:rsid w:val="00D47A5E"/>
    <w:rsid w:val="00D87ACB"/>
    <w:rsid w:val="00D90C74"/>
    <w:rsid w:val="00D92D59"/>
    <w:rsid w:val="00DA733F"/>
    <w:rsid w:val="00DC7452"/>
    <w:rsid w:val="00DD3955"/>
    <w:rsid w:val="00E02FDB"/>
    <w:rsid w:val="00E20245"/>
    <w:rsid w:val="00E20AD7"/>
    <w:rsid w:val="00E7205C"/>
    <w:rsid w:val="00E97600"/>
    <w:rsid w:val="00EC61EB"/>
    <w:rsid w:val="00F024A2"/>
    <w:rsid w:val="00F6612E"/>
    <w:rsid w:val="00FB072C"/>
    <w:rsid w:val="00FC5739"/>
    <w:rsid w:val="07DC2DF1"/>
    <w:rsid w:val="3F885830"/>
    <w:rsid w:val="42BF1B9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unhideWhenUsed/>
    <w:uiPriority w:val="0"/>
    <w:pPr>
      <w:widowControl/>
      <w:spacing w:before="75" w:after="75"/>
      <w:jc w:val="left"/>
    </w:pPr>
    <w:rPr>
      <w:rFonts w:ascii="宋体" w:hAnsi="宋体" w:eastAsia="宋体" w:cs="宋体"/>
      <w:kern w:val="0"/>
      <w:sz w:val="24"/>
      <w:szCs w:val="24"/>
    </w:rPr>
  </w:style>
  <w:style w:type="table" w:styleId="7">
    <w:name w:val="Table Grid"/>
    <w:basedOn w:val="6"/>
    <w:uiPriority w:val="59"/>
    <w:pPr/>
    <w:tblPr>
      <w:tblStyle w:val="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8">
    <w:name w:val="List Paragraph"/>
    <w:basedOn w:val="1"/>
    <w:qFormat/>
    <w:uiPriority w:val="34"/>
    <w:pPr>
      <w:ind w:firstLine="420" w:firstLineChars="200"/>
    </w:pPr>
  </w:style>
  <w:style w:type="character" w:customStyle="1" w:styleId="9">
    <w:name w:val="页眉 Char"/>
    <w:basedOn w:val="5"/>
    <w:link w:val="3"/>
    <w:semiHidden/>
    <w:uiPriority w:val="99"/>
    <w:rPr>
      <w:sz w:val="18"/>
      <w:szCs w:val="18"/>
    </w:rPr>
  </w:style>
  <w:style w:type="character" w:customStyle="1" w:styleId="10">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282</Words>
  <Characters>1611</Characters>
  <Lines>13</Lines>
  <Paragraphs>3</Paragraphs>
  <TotalTime>0</TotalTime>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2015-09-07T07:45:00Z</dcterms:created>
  <dc:creator>肖昕</dc:creator>
  <cp:lastModifiedBy>匿名用户</cp:lastModifiedBy>
  <dcterms:modified xsi:type="dcterms:W3CDTF">2020-03-05T09:40:48Z</dcterms:modified>
  <dc:title>福建海峡银行供应商入围资格报审表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