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E747D"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sidR="00896EA8">
              <w:rPr>
                <w:rFonts w:ascii="宋体" w:eastAsia="宋体" w:hAnsi="宋体" w:cs="宋体" w:hint="eastAsia"/>
                <w:color w:val="000000"/>
                <w:kern w:val="0"/>
                <w:sz w:val="24"/>
                <w:szCs w:val="24"/>
              </w:rPr>
              <w:t>-2021</w:t>
            </w:r>
            <w:r w:rsidR="00AB1269" w:rsidRPr="00AB1269">
              <w:rPr>
                <w:rFonts w:ascii="宋体" w:eastAsia="宋体" w:hAnsi="宋体" w:cs="宋体" w:hint="eastAsia"/>
                <w:color w:val="000000"/>
                <w:kern w:val="0"/>
                <w:sz w:val="24"/>
                <w:szCs w:val="24"/>
              </w:rPr>
              <w:t>年</w:t>
            </w:r>
            <w:r w:rsidR="00896EA8">
              <w:rPr>
                <w:rFonts w:ascii="宋体" w:eastAsia="宋体" w:hAnsi="宋体" w:cs="宋体" w:hint="eastAsia"/>
                <w:color w:val="000000"/>
                <w:kern w:val="0"/>
                <w:sz w:val="24"/>
                <w:szCs w:val="24"/>
              </w:rPr>
              <w:t>永续债</w:t>
            </w:r>
            <w:r w:rsidR="00AB1269" w:rsidRPr="00AB1269">
              <w:rPr>
                <w:rFonts w:ascii="宋体" w:eastAsia="宋体" w:hAnsi="宋体" w:cs="宋体" w:hint="eastAsia"/>
                <w:color w:val="000000"/>
                <w:kern w:val="0"/>
                <w:sz w:val="24"/>
                <w:szCs w:val="24"/>
              </w:rPr>
              <w:t>评级公司</w:t>
            </w:r>
            <w:r w:rsidR="00385275">
              <w:rPr>
                <w:rFonts w:ascii="宋体" w:eastAsia="宋体" w:hAnsi="宋体" w:cs="宋体" w:hint="eastAsia"/>
                <w:color w:val="000000"/>
                <w:kern w:val="0"/>
                <w:sz w:val="24"/>
                <w:szCs w:val="24"/>
              </w:rPr>
              <w:t>项目</w:t>
            </w:r>
            <w:r w:rsidR="00114B04">
              <w:rPr>
                <w:rFonts w:ascii="宋体" w:eastAsia="宋体" w:hAnsi="宋体" w:cs="宋体" w:hint="eastAsia"/>
                <w:color w:val="000000"/>
                <w:kern w:val="0"/>
                <w:sz w:val="24"/>
                <w:szCs w:val="24"/>
              </w:rPr>
              <w:t>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E17F96">
        <w:rPr>
          <w:rFonts w:ascii="宋体" w:eastAsia="宋体" w:hAnsi="宋体" w:cs="宋体" w:hint="eastAsia"/>
          <w:color w:val="000000"/>
          <w:kern w:val="0"/>
          <w:sz w:val="28"/>
          <w:szCs w:val="28"/>
        </w:rPr>
        <w:t>复印件</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评级金额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CC5" w:rsidRDefault="00597CC5" w:rsidP="003A35EA">
      <w:r>
        <w:separator/>
      </w:r>
    </w:p>
  </w:endnote>
  <w:endnote w:type="continuationSeparator" w:id="1">
    <w:p w:rsidR="00597CC5" w:rsidRDefault="00597CC5"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CC5" w:rsidRDefault="00597CC5" w:rsidP="003A35EA">
      <w:r>
        <w:separator/>
      </w:r>
    </w:p>
  </w:footnote>
  <w:footnote w:type="continuationSeparator" w:id="1">
    <w:p w:rsidR="00597CC5" w:rsidRDefault="00597CC5"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008BD"/>
    <w:rsid w:val="0010434E"/>
    <w:rsid w:val="00114B04"/>
    <w:rsid w:val="00151470"/>
    <w:rsid w:val="001919DE"/>
    <w:rsid w:val="001958D2"/>
    <w:rsid w:val="001A14BC"/>
    <w:rsid w:val="001A4618"/>
    <w:rsid w:val="001A521B"/>
    <w:rsid w:val="001F4AAE"/>
    <w:rsid w:val="0022340B"/>
    <w:rsid w:val="0023048B"/>
    <w:rsid w:val="00254587"/>
    <w:rsid w:val="002A23C8"/>
    <w:rsid w:val="002D50D0"/>
    <w:rsid w:val="002D6CDA"/>
    <w:rsid w:val="002F42AD"/>
    <w:rsid w:val="002F7927"/>
    <w:rsid w:val="003423C5"/>
    <w:rsid w:val="003511A4"/>
    <w:rsid w:val="00362542"/>
    <w:rsid w:val="00362983"/>
    <w:rsid w:val="0037680D"/>
    <w:rsid w:val="00385275"/>
    <w:rsid w:val="00392D96"/>
    <w:rsid w:val="003966C8"/>
    <w:rsid w:val="003A35EA"/>
    <w:rsid w:val="003D06BE"/>
    <w:rsid w:val="003D41E5"/>
    <w:rsid w:val="003D6F2C"/>
    <w:rsid w:val="003E373C"/>
    <w:rsid w:val="003E72E6"/>
    <w:rsid w:val="0044692B"/>
    <w:rsid w:val="00484B03"/>
    <w:rsid w:val="004876D9"/>
    <w:rsid w:val="004A05E6"/>
    <w:rsid w:val="004B0BAA"/>
    <w:rsid w:val="004D456F"/>
    <w:rsid w:val="004F46BF"/>
    <w:rsid w:val="00533638"/>
    <w:rsid w:val="0058727A"/>
    <w:rsid w:val="00597CC5"/>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96EA8"/>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27C87"/>
    <w:rsid w:val="00C36FD8"/>
    <w:rsid w:val="00C4246C"/>
    <w:rsid w:val="00C72371"/>
    <w:rsid w:val="00C85619"/>
    <w:rsid w:val="00C8652E"/>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245F"/>
    <w:rsid w:val="00DD3955"/>
    <w:rsid w:val="00E02FDB"/>
    <w:rsid w:val="00E14D93"/>
    <w:rsid w:val="00E17F96"/>
    <w:rsid w:val="00E20245"/>
    <w:rsid w:val="00E20AD7"/>
    <w:rsid w:val="00E7205C"/>
    <w:rsid w:val="00E97600"/>
    <w:rsid w:val="00EC0227"/>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王敏磊</cp:lastModifiedBy>
  <cp:revision>154</cp:revision>
  <dcterms:created xsi:type="dcterms:W3CDTF">2015-09-07T07:45:00Z</dcterms:created>
  <dcterms:modified xsi:type="dcterms:W3CDTF">2020-10-26T07:46:00Z</dcterms:modified>
</cp:coreProperties>
</file>