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DC" w:rsidRDefault="00DF39DC" w:rsidP="00DF39DC">
      <w:pPr>
        <w:spacing w:line="580" w:lineRule="exact"/>
        <w:ind w:firstLineChars="200" w:firstLine="723"/>
        <w:jc w:val="left"/>
        <w:rPr>
          <w:rFonts w:ascii="宋体" w:hAnsi="宋体" w:cs="仿宋_GB2312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附件</w:t>
      </w:r>
      <w:r w:rsidR="00AD3783">
        <w:rPr>
          <w:rFonts w:ascii="宋体" w:hAnsi="宋体" w:cs="仿宋_GB2312" w:hint="eastAsia"/>
          <w:b/>
          <w:sz w:val="36"/>
          <w:szCs w:val="36"/>
        </w:rPr>
        <w:t>1</w:t>
      </w:r>
      <w:r>
        <w:rPr>
          <w:rFonts w:ascii="宋体" w:hAnsi="宋体" w:cs="仿宋_GB2312"/>
          <w:b/>
          <w:sz w:val="36"/>
          <w:szCs w:val="36"/>
        </w:rPr>
        <w:t>：</w:t>
      </w:r>
    </w:p>
    <w:p w:rsidR="00390C57" w:rsidRPr="00390C57" w:rsidRDefault="00390C57" w:rsidP="00390C57">
      <w:pPr>
        <w:spacing w:line="580" w:lineRule="exact"/>
        <w:ind w:firstLineChars="200" w:firstLine="723"/>
        <w:jc w:val="center"/>
        <w:rPr>
          <w:rFonts w:ascii="宋体" w:hAnsi="宋体" w:cs="仿宋_GB2312"/>
          <w:b/>
          <w:sz w:val="36"/>
          <w:szCs w:val="36"/>
        </w:rPr>
      </w:pPr>
      <w:r w:rsidRPr="00CF2E3D">
        <w:rPr>
          <w:rFonts w:ascii="宋体" w:hAnsi="宋体" w:cs="仿宋_GB2312" w:hint="eastAsia"/>
          <w:b/>
          <w:sz w:val="36"/>
          <w:szCs w:val="36"/>
        </w:rPr>
        <w:t>福建海峡银行</w:t>
      </w:r>
      <w:r w:rsidR="00EC3263" w:rsidRPr="00EC3263">
        <w:rPr>
          <w:rFonts w:ascii="宋体" w:hAnsi="宋体" w:cs="仿宋_GB2312" w:hint="eastAsia"/>
          <w:b/>
          <w:sz w:val="36"/>
          <w:szCs w:val="36"/>
        </w:rPr>
        <w:t>董事、监事、高级管理人员2018年度薪酬情况</w:t>
      </w:r>
    </w:p>
    <w:p w:rsidR="00390C57" w:rsidRDefault="00390C57" w:rsidP="00331343">
      <w:pPr>
        <w:spacing w:line="580" w:lineRule="exact"/>
        <w:rPr>
          <w:rFonts w:ascii="仿宋_GB2312" w:eastAsia="仿宋_GB2312" w:cs="仿宋_GB2312"/>
          <w:sz w:val="24"/>
          <w:szCs w:val="24"/>
        </w:rPr>
      </w:pPr>
    </w:p>
    <w:tbl>
      <w:tblPr>
        <w:tblW w:w="13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1600"/>
        <w:gridCol w:w="2410"/>
        <w:gridCol w:w="1134"/>
        <w:gridCol w:w="2409"/>
        <w:gridCol w:w="1560"/>
        <w:gridCol w:w="1417"/>
        <w:gridCol w:w="1367"/>
        <w:gridCol w:w="992"/>
      </w:tblGrid>
      <w:tr w:rsidR="00331343" w:rsidRPr="006C5CF9" w:rsidTr="008B6F70">
        <w:trPr>
          <w:trHeight w:val="73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姓名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职务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052587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任职起</w:t>
            </w:r>
            <w:r w:rsidR="00052587">
              <w:rPr>
                <w:rFonts w:asciiTheme="minorEastAsia" w:eastAsiaTheme="minorEastAsia" w:hAnsiTheme="minorEastAsia" w:cs="仿宋_GB2312" w:hint="eastAsia"/>
                <w:szCs w:val="21"/>
              </w:rPr>
              <w:t>始</w:t>
            </w: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时间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A2F42">
            <w:pPr>
              <w:spacing w:line="400" w:lineRule="exact"/>
              <w:ind w:left="1260" w:hangingChars="600" w:hanging="12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201</w:t>
            </w:r>
            <w:r w:rsidR="005A2F42">
              <w:rPr>
                <w:rFonts w:asciiTheme="minorEastAsia" w:eastAsiaTheme="minorEastAsia" w:hAnsiTheme="minorEastAsia" w:cs="仿宋_GB2312"/>
                <w:szCs w:val="21"/>
              </w:rPr>
              <w:t>8</w:t>
            </w: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年度从本公司获得的税前报酬情况（单位：万元）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是否在股东单位或其他关联方领取 薪酬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（是/否）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在关联方领取的税前薪酬总额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（万元）</w:t>
            </w:r>
          </w:p>
        </w:tc>
      </w:tr>
      <w:tr w:rsidR="00D74BCA" w:rsidRPr="006C5CF9" w:rsidTr="008B6F70">
        <w:trPr>
          <w:trHeight w:val="150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应付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薪酬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（1）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社会保险、企业年金、补充医疗保险及住房公积金的单位缴存部分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（2）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其他货币性收入（注明具体项目并分列）</w:t>
            </w:r>
          </w:p>
          <w:p w:rsidR="00331343" w:rsidRPr="0085088B" w:rsidRDefault="00331343" w:rsidP="0085088B">
            <w:pPr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（3）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43" w:rsidRPr="0085088B" w:rsidRDefault="00331343" w:rsidP="00D74BC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合计</w:t>
            </w:r>
          </w:p>
          <w:p w:rsidR="00331343" w:rsidRPr="0085088B" w:rsidRDefault="00331343" w:rsidP="005F27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cs="仿宋_GB2312" w:hint="eastAsia"/>
                <w:szCs w:val="21"/>
              </w:rPr>
              <w:t>4）=（1）+（2）+（3）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43" w:rsidRPr="0085088B" w:rsidRDefault="00331343" w:rsidP="005F279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俞敏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color w:val="000000"/>
                <w:sz w:val="16"/>
                <w:szCs w:val="16"/>
              </w:rPr>
              <w:t>党委书记、董事长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年5月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38.9838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7.7605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46.7443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吴雷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color w:val="000000"/>
                <w:sz w:val="16"/>
                <w:szCs w:val="16"/>
              </w:rPr>
              <w:t>党委副书记、行长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年5月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64.0448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8.1929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75.2377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81D52">
              <w:rPr>
                <w:rFonts w:ascii="宋体" w:hAnsi="宋体" w:hint="eastAsia"/>
                <w:sz w:val="20"/>
                <w:szCs w:val="20"/>
              </w:rPr>
              <w:t>安红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color w:val="000000"/>
                <w:sz w:val="16"/>
                <w:szCs w:val="16"/>
              </w:rPr>
              <w:t>监事长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2015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年8月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66.8294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8.3891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75.2185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881D52">
              <w:rPr>
                <w:rFonts w:ascii="宋体" w:hAnsi="宋体" w:hint="eastAsia"/>
                <w:sz w:val="20"/>
                <w:szCs w:val="20"/>
              </w:rPr>
              <w:t>郭汉兴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党委副书记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2006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年4月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60.1464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7.7693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71.5157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邓伯琦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副行长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2016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年3月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60.1464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7.7748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71.5212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黄强斌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纪委书记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年11月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5.0122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0.7005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5.7127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吴观铃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副行长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2018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年6月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35.0854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5.0624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40.7478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舒平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 w:hint="eastAsia"/>
                <w:color w:val="000000"/>
                <w:sz w:val="16"/>
                <w:szCs w:val="16"/>
              </w:rPr>
              <w:t>行长（已调离）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526158">
              <w:rPr>
                <w:rFonts w:ascii="宋体" w:hAnsi="宋体" w:cs="Arial"/>
                <w:color w:val="000000"/>
                <w:sz w:val="18"/>
                <w:szCs w:val="18"/>
              </w:rPr>
              <w:t>2015</w:t>
            </w:r>
            <w:r w:rsidRPr="00526158">
              <w:rPr>
                <w:rFonts w:ascii="宋体" w:hAnsi="宋体" w:cs="Arial" w:hint="eastAsia"/>
                <w:color w:val="000000"/>
                <w:sz w:val="18"/>
                <w:szCs w:val="18"/>
              </w:rPr>
              <w:t>年9月至2018年5月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33.4147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2.8335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36.2482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D4110E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81D52" w:rsidRDefault="00D4110E" w:rsidP="00873C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林小牧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E03B8D" w:rsidRDefault="00D4110E" w:rsidP="00873C13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30F75">
              <w:rPr>
                <w:rFonts w:ascii="宋体" w:hAnsi="宋体" w:hint="eastAsia"/>
                <w:color w:val="000000"/>
                <w:sz w:val="16"/>
                <w:szCs w:val="16"/>
              </w:rPr>
              <w:t>纪委书记</w:t>
            </w:r>
            <w:r>
              <w:rPr>
                <w:rFonts w:ascii="宋体" w:hAnsi="宋体" w:hint="eastAsia"/>
                <w:color w:val="000000"/>
                <w:sz w:val="16"/>
                <w:szCs w:val="16"/>
              </w:rPr>
              <w:t>（已调离）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526158" w:rsidRDefault="00D4110E" w:rsidP="00873C1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sz w:val="18"/>
                <w:szCs w:val="18"/>
              </w:rPr>
              <w:t>2016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年6月</w:t>
            </w:r>
            <w:r>
              <w:rPr>
                <w:rFonts w:ascii="宋体" w:hAnsi="宋体" w:cs="Arial"/>
                <w:color w:val="000000"/>
                <w:sz w:val="18"/>
                <w:szCs w:val="18"/>
              </w:rPr>
              <w:t>至</w:t>
            </w:r>
            <w:r w:rsidRPr="00D36560">
              <w:rPr>
                <w:rFonts w:ascii="宋体" w:hAnsi="宋体" w:cs="Arial" w:hint="eastAsia"/>
                <w:color w:val="000000"/>
                <w:sz w:val="18"/>
                <w:szCs w:val="18"/>
              </w:rPr>
              <w:t>2018年11月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1758AD" w:rsidRDefault="00D4110E">
            <w:pPr>
              <w:jc w:val="center"/>
              <w:rPr>
                <w:bCs/>
                <w:color w:val="000000"/>
              </w:rPr>
            </w:pPr>
            <w:r w:rsidRPr="00A90265">
              <w:rPr>
                <w:rFonts w:hint="eastAsia"/>
                <w:bCs/>
                <w:color w:val="000000"/>
              </w:rPr>
              <w:t>55.1342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73C13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7.3929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Default="00D4110E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10E" w:rsidRPr="00D4110E" w:rsidRDefault="00D4110E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66.1271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0E" w:rsidRPr="0085088B" w:rsidRDefault="00D4110E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8B6F70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Default="008B6F70" w:rsidP="00873C1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苏素华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E03B8D" w:rsidRDefault="008B6F70" w:rsidP="00873C13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sz w:val="16"/>
                <w:szCs w:val="16"/>
              </w:rPr>
              <w:t>市管企业正职待遇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3455E3" w:rsidRDefault="008B6F70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455E3">
              <w:rPr>
                <w:rFonts w:ascii="宋体" w:hAnsi="宋体" w:cs="Arial" w:hint="eastAsia"/>
                <w:color w:val="000000"/>
                <w:sz w:val="18"/>
                <w:szCs w:val="18"/>
              </w:rPr>
              <w:t>2014年5月至2018年5月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1758AD" w:rsidRDefault="008B6F70" w:rsidP="00873C13">
            <w:pPr>
              <w:jc w:val="center"/>
              <w:rPr>
                <w:bCs/>
                <w:color w:val="000000"/>
              </w:rPr>
            </w:pPr>
            <w:r w:rsidRPr="001758AD">
              <w:rPr>
                <w:rFonts w:hint="eastAsia"/>
                <w:bCs/>
                <w:color w:val="000000"/>
              </w:rPr>
              <w:t>45.8216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873C13" w:rsidRDefault="008B6F70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12.1899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Default="008B6F70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F70" w:rsidRPr="00D4110E" w:rsidRDefault="008B6F70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58.0115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85088B" w:rsidRDefault="008B6F70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85088B" w:rsidRDefault="008B6F70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  <w:tr w:rsidR="008B6F70" w:rsidRPr="006C5CF9" w:rsidTr="008B6F70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Default="008B6F70" w:rsidP="00873C1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高崧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E03B8D" w:rsidRDefault="008B6F70" w:rsidP="00873C13">
            <w:pPr>
              <w:jc w:val="center"/>
              <w:rPr>
                <w:rFonts w:ascii="宋体" w:hAnsi="宋体"/>
                <w:sz w:val="16"/>
                <w:szCs w:val="16"/>
              </w:rPr>
            </w:pPr>
            <w:r w:rsidRPr="00E03B8D">
              <w:rPr>
                <w:rFonts w:ascii="宋体" w:hAnsi="宋体" w:hint="eastAsia"/>
                <w:sz w:val="16"/>
                <w:szCs w:val="16"/>
              </w:rPr>
              <w:t>市管企业副职待遇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3455E3" w:rsidRDefault="008B6F70" w:rsidP="00197F31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3455E3">
              <w:rPr>
                <w:rFonts w:ascii="宋体" w:hAnsi="宋体" w:cs="Arial" w:hint="eastAsia"/>
                <w:color w:val="000000"/>
                <w:sz w:val="18"/>
                <w:szCs w:val="18"/>
              </w:rPr>
              <w:t>2016年3月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至</w:t>
            </w:r>
            <w:r w:rsidRPr="003455E3">
              <w:rPr>
                <w:rFonts w:ascii="宋体" w:hAnsi="宋体" w:cs="Arial" w:hint="eastAsia"/>
                <w:color w:val="000000"/>
                <w:sz w:val="18"/>
                <w:szCs w:val="18"/>
              </w:rPr>
              <w:t>2018年5月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1758AD" w:rsidRDefault="008B6F70" w:rsidP="00873C13">
            <w:pPr>
              <w:jc w:val="center"/>
              <w:rPr>
                <w:bCs/>
                <w:color w:val="000000"/>
              </w:rPr>
            </w:pPr>
            <w:r w:rsidRPr="001758AD">
              <w:rPr>
                <w:bCs/>
                <w:color w:val="000000"/>
              </w:rPr>
              <w:t>27.7344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873C13" w:rsidRDefault="008B6F70" w:rsidP="00873C13">
            <w:pPr>
              <w:jc w:val="center"/>
              <w:rPr>
                <w:color w:val="000000"/>
                <w:sz w:val="22"/>
                <w:szCs w:val="22"/>
              </w:rPr>
            </w:pPr>
            <w:r w:rsidRPr="00873C13">
              <w:rPr>
                <w:rFonts w:hint="eastAsia"/>
                <w:color w:val="000000"/>
                <w:sz w:val="22"/>
                <w:szCs w:val="22"/>
              </w:rPr>
              <w:t>7.5321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Default="008B6F70" w:rsidP="00873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F70" w:rsidRPr="00D4110E" w:rsidRDefault="008B6F70" w:rsidP="00D4110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4110E">
              <w:rPr>
                <w:rFonts w:hint="eastAsia"/>
                <w:color w:val="000000"/>
                <w:sz w:val="22"/>
                <w:szCs w:val="22"/>
              </w:rPr>
              <w:t>38.8665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85088B" w:rsidRDefault="008B6F70" w:rsidP="00873C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70" w:rsidRPr="0085088B" w:rsidRDefault="008B6F70" w:rsidP="00873C1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08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</w:tr>
    </w:tbl>
    <w:p w:rsidR="00FF7313" w:rsidRDefault="00FF7313"/>
    <w:p w:rsidR="00D4110E" w:rsidRDefault="00571AEF" w:rsidP="00571AEF">
      <w:pPr>
        <w:jc w:val="left"/>
        <w:rPr>
          <w:rFonts w:ascii="宋体" w:hAnsi="宋体" w:cs="Arial"/>
          <w:color w:val="000000"/>
          <w:sz w:val="20"/>
          <w:szCs w:val="20"/>
        </w:rPr>
      </w:pPr>
      <w:r w:rsidRPr="00571AEF">
        <w:rPr>
          <w:rFonts w:ascii="宋体" w:hAnsi="宋体" w:cs="Arial" w:hint="eastAsia"/>
          <w:color w:val="000000"/>
          <w:sz w:val="20"/>
          <w:szCs w:val="20"/>
        </w:rPr>
        <w:t>备注</w:t>
      </w:r>
      <w:r w:rsidRPr="00571AEF">
        <w:rPr>
          <w:rFonts w:ascii="宋体" w:hAnsi="宋体" w:cs="Arial"/>
          <w:color w:val="000000"/>
          <w:sz w:val="20"/>
          <w:szCs w:val="20"/>
        </w:rPr>
        <w:t>：</w:t>
      </w:r>
      <w:r w:rsidR="00616740">
        <w:rPr>
          <w:rFonts w:ascii="宋体" w:hAnsi="宋体" w:cs="Arial" w:hint="eastAsia"/>
          <w:color w:val="000000"/>
          <w:sz w:val="20"/>
          <w:szCs w:val="20"/>
        </w:rPr>
        <w:t>1、</w:t>
      </w:r>
      <w:r w:rsidR="00D4110E">
        <w:rPr>
          <w:rFonts w:ascii="宋体" w:hAnsi="宋体" w:cs="Arial" w:hint="eastAsia"/>
          <w:color w:val="000000"/>
          <w:sz w:val="20"/>
          <w:szCs w:val="20"/>
        </w:rPr>
        <w:t>上</w:t>
      </w:r>
      <w:r w:rsidR="00D4110E" w:rsidRPr="00D4110E">
        <w:rPr>
          <w:rFonts w:ascii="宋体" w:hAnsi="宋体" w:cs="Arial" w:hint="eastAsia"/>
          <w:color w:val="000000"/>
          <w:sz w:val="20"/>
          <w:szCs w:val="20"/>
        </w:rPr>
        <w:t>表披露薪酬为我公司董事、监事、高级管理人员201</w:t>
      </w:r>
      <w:r w:rsidR="00D4110E">
        <w:rPr>
          <w:rFonts w:ascii="宋体" w:hAnsi="宋体" w:cs="Arial" w:hint="eastAsia"/>
          <w:color w:val="000000"/>
          <w:sz w:val="20"/>
          <w:szCs w:val="20"/>
        </w:rPr>
        <w:t>8</w:t>
      </w:r>
      <w:r w:rsidR="00D4110E" w:rsidRPr="00D4110E">
        <w:rPr>
          <w:rFonts w:ascii="宋体" w:hAnsi="宋体" w:cs="Arial" w:hint="eastAsia"/>
          <w:color w:val="000000"/>
          <w:sz w:val="20"/>
          <w:szCs w:val="20"/>
        </w:rPr>
        <w:t>年度全部应发税前薪酬。其中，第</w:t>
      </w:r>
      <w:r w:rsidR="00D4110E">
        <w:rPr>
          <w:rFonts w:ascii="宋体" w:hAnsi="宋体" w:cs="Arial" w:hint="eastAsia"/>
          <w:color w:val="000000"/>
          <w:sz w:val="20"/>
          <w:szCs w:val="20"/>
        </w:rPr>
        <w:t>（1）</w:t>
      </w:r>
      <w:r w:rsidR="00D4110E" w:rsidRPr="00D4110E">
        <w:rPr>
          <w:rFonts w:ascii="宋体" w:hAnsi="宋体" w:cs="Arial" w:hint="eastAsia"/>
          <w:color w:val="000000"/>
          <w:sz w:val="20"/>
          <w:szCs w:val="20"/>
        </w:rPr>
        <w:t>项由</w:t>
      </w:r>
      <w:r w:rsidR="00D4110E">
        <w:rPr>
          <w:rFonts w:ascii="宋体" w:hAnsi="宋体" w:cs="Arial" w:hint="eastAsia"/>
          <w:color w:val="000000"/>
          <w:sz w:val="20"/>
          <w:szCs w:val="20"/>
        </w:rPr>
        <w:t>福州市财政局</w:t>
      </w:r>
      <w:r w:rsidR="00D4110E" w:rsidRPr="00D4110E">
        <w:rPr>
          <w:rFonts w:ascii="宋体" w:hAnsi="宋体" w:cs="Arial" w:hint="eastAsia"/>
          <w:color w:val="000000"/>
          <w:sz w:val="20"/>
          <w:szCs w:val="20"/>
        </w:rPr>
        <w:t>核定。</w:t>
      </w:r>
    </w:p>
    <w:p w:rsidR="00616740" w:rsidRPr="00571AEF" w:rsidRDefault="00D4110E" w:rsidP="00D4110E">
      <w:pPr>
        <w:ind w:firstLineChars="300" w:firstLine="600"/>
        <w:jc w:val="left"/>
        <w:rPr>
          <w:rFonts w:ascii="宋体" w:hAnsi="宋体" w:cs="Arial"/>
          <w:color w:val="000000"/>
          <w:sz w:val="20"/>
          <w:szCs w:val="20"/>
        </w:rPr>
      </w:pPr>
      <w:r>
        <w:rPr>
          <w:rFonts w:ascii="宋体" w:hAnsi="宋体" w:cs="Arial" w:hint="eastAsia"/>
          <w:color w:val="000000"/>
          <w:sz w:val="20"/>
          <w:szCs w:val="20"/>
        </w:rPr>
        <w:t>2、</w:t>
      </w:r>
      <w:r w:rsidR="00571AEF" w:rsidRPr="00571AEF">
        <w:rPr>
          <w:rFonts w:ascii="宋体" w:hAnsi="宋体" w:cs="Arial" w:hint="eastAsia"/>
          <w:color w:val="000000"/>
          <w:sz w:val="20"/>
          <w:szCs w:val="20"/>
        </w:rPr>
        <w:t>其他</w:t>
      </w:r>
      <w:r w:rsidR="00571AEF">
        <w:rPr>
          <w:rFonts w:ascii="宋体" w:hAnsi="宋体" w:cs="Arial" w:hint="eastAsia"/>
          <w:color w:val="000000"/>
          <w:sz w:val="20"/>
          <w:szCs w:val="20"/>
        </w:rPr>
        <w:t>货币性</w:t>
      </w:r>
      <w:r w:rsidR="00571AEF" w:rsidRPr="00571AEF">
        <w:rPr>
          <w:rFonts w:ascii="宋体" w:hAnsi="宋体" w:cs="Arial" w:hint="eastAsia"/>
          <w:color w:val="000000"/>
          <w:sz w:val="20"/>
          <w:szCs w:val="20"/>
        </w:rPr>
        <w:t>收入</w:t>
      </w:r>
      <w:r w:rsidR="00571AEF">
        <w:rPr>
          <w:rFonts w:ascii="宋体" w:hAnsi="宋体" w:cs="Arial" w:hint="eastAsia"/>
          <w:color w:val="000000"/>
          <w:sz w:val="20"/>
          <w:szCs w:val="20"/>
        </w:rPr>
        <w:t>为</w:t>
      </w:r>
      <w:r w:rsidR="00571AEF" w:rsidRPr="00571AEF">
        <w:rPr>
          <w:rFonts w:ascii="宋体" w:hAnsi="宋体" w:cs="Arial" w:hint="eastAsia"/>
          <w:color w:val="000000"/>
          <w:sz w:val="20"/>
          <w:szCs w:val="20"/>
        </w:rPr>
        <w:t>交通补贴(</w:t>
      </w:r>
      <w:r w:rsidR="00344C7A">
        <w:rPr>
          <w:rFonts w:ascii="宋体" w:hAnsi="宋体" w:cs="Arial"/>
          <w:color w:val="000000"/>
          <w:sz w:val="20"/>
          <w:szCs w:val="20"/>
        </w:rPr>
        <w:t>201</w:t>
      </w:r>
      <w:r w:rsidR="00873C13">
        <w:rPr>
          <w:rFonts w:ascii="宋体" w:hAnsi="宋体" w:cs="Arial"/>
          <w:color w:val="000000"/>
          <w:sz w:val="20"/>
          <w:szCs w:val="20"/>
        </w:rPr>
        <w:t>8</w:t>
      </w:r>
      <w:r w:rsidR="00873C13">
        <w:rPr>
          <w:rFonts w:ascii="宋体" w:hAnsi="宋体" w:cs="Arial" w:hint="eastAsia"/>
          <w:color w:val="000000"/>
          <w:sz w:val="20"/>
          <w:szCs w:val="20"/>
        </w:rPr>
        <w:t>年1-6月</w:t>
      </w:r>
      <w:r w:rsidR="00571AEF" w:rsidRPr="00571AEF">
        <w:rPr>
          <w:rFonts w:ascii="宋体" w:hAnsi="宋体" w:cs="Arial" w:hint="eastAsia"/>
          <w:color w:val="000000"/>
          <w:sz w:val="20"/>
          <w:szCs w:val="20"/>
        </w:rPr>
        <w:t>副职领导</w:t>
      </w:r>
      <w:r w:rsidR="00F76795">
        <w:rPr>
          <w:rFonts w:ascii="宋体" w:hAnsi="宋体" w:cs="Arial" w:hint="eastAsia"/>
          <w:color w:val="000000"/>
          <w:sz w:val="20"/>
          <w:szCs w:val="20"/>
        </w:rPr>
        <w:t>未</w:t>
      </w:r>
      <w:r w:rsidR="00571AEF" w:rsidRPr="00571AEF">
        <w:rPr>
          <w:rFonts w:ascii="宋体" w:hAnsi="宋体" w:cs="Arial" w:hint="eastAsia"/>
          <w:color w:val="000000"/>
          <w:sz w:val="20"/>
          <w:szCs w:val="20"/>
        </w:rPr>
        <w:t>配</w:t>
      </w:r>
      <w:r w:rsidR="00F76795">
        <w:rPr>
          <w:rFonts w:ascii="宋体" w:hAnsi="宋体" w:cs="Arial" w:hint="eastAsia"/>
          <w:color w:val="000000"/>
          <w:sz w:val="20"/>
          <w:szCs w:val="20"/>
        </w:rPr>
        <w:t>备</w:t>
      </w:r>
      <w:r w:rsidR="00571AEF" w:rsidRPr="00571AEF">
        <w:rPr>
          <w:rFonts w:ascii="宋体" w:hAnsi="宋体" w:cs="Arial" w:hint="eastAsia"/>
          <w:color w:val="000000"/>
          <w:sz w:val="20"/>
          <w:szCs w:val="20"/>
        </w:rPr>
        <w:t>工作用车)</w:t>
      </w:r>
      <w:r w:rsidR="00616740">
        <w:rPr>
          <w:rFonts w:ascii="宋体" w:hAnsi="宋体" w:cs="Arial" w:hint="eastAsia"/>
          <w:color w:val="000000"/>
          <w:sz w:val="20"/>
          <w:szCs w:val="20"/>
        </w:rPr>
        <w:t>；</w:t>
      </w:r>
      <w:bookmarkStart w:id="0" w:name="_GoBack"/>
      <w:bookmarkEnd w:id="0"/>
    </w:p>
    <w:sectPr w:rsidR="00616740" w:rsidRPr="00571AEF" w:rsidSect="00D74BCA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47" w:rsidRDefault="00FA3E47" w:rsidP="00331343">
      <w:r>
        <w:separator/>
      </w:r>
    </w:p>
  </w:endnote>
  <w:endnote w:type="continuationSeparator" w:id="1">
    <w:p w:rsidR="00FA3E47" w:rsidRDefault="00FA3E47" w:rsidP="00331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47" w:rsidRDefault="00FA3E47" w:rsidP="00331343">
      <w:r>
        <w:separator/>
      </w:r>
    </w:p>
  </w:footnote>
  <w:footnote w:type="continuationSeparator" w:id="1">
    <w:p w:rsidR="00FA3E47" w:rsidRDefault="00FA3E47" w:rsidP="00331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490"/>
    <w:rsid w:val="00013F06"/>
    <w:rsid w:val="00034B63"/>
    <w:rsid w:val="00051FD7"/>
    <w:rsid w:val="00052587"/>
    <w:rsid w:val="00054EC7"/>
    <w:rsid w:val="00080DFB"/>
    <w:rsid w:val="00105490"/>
    <w:rsid w:val="00133C94"/>
    <w:rsid w:val="0013741A"/>
    <w:rsid w:val="001546AA"/>
    <w:rsid w:val="001758AD"/>
    <w:rsid w:val="0019555E"/>
    <w:rsid w:val="001B693C"/>
    <w:rsid w:val="002020CB"/>
    <w:rsid w:val="002079E4"/>
    <w:rsid w:val="00331343"/>
    <w:rsid w:val="00344C7A"/>
    <w:rsid w:val="00390C57"/>
    <w:rsid w:val="003B4AD5"/>
    <w:rsid w:val="003D2867"/>
    <w:rsid w:val="00410FB6"/>
    <w:rsid w:val="00430F75"/>
    <w:rsid w:val="004D580E"/>
    <w:rsid w:val="00526158"/>
    <w:rsid w:val="00564083"/>
    <w:rsid w:val="00571AEF"/>
    <w:rsid w:val="005A2F42"/>
    <w:rsid w:val="005F6A6A"/>
    <w:rsid w:val="00616740"/>
    <w:rsid w:val="00636737"/>
    <w:rsid w:val="006731CA"/>
    <w:rsid w:val="006814BB"/>
    <w:rsid w:val="006F5044"/>
    <w:rsid w:val="007323C9"/>
    <w:rsid w:val="007614F2"/>
    <w:rsid w:val="007C40FA"/>
    <w:rsid w:val="007D68FC"/>
    <w:rsid w:val="0085088B"/>
    <w:rsid w:val="00865682"/>
    <w:rsid w:val="00873C13"/>
    <w:rsid w:val="008B6F70"/>
    <w:rsid w:val="00946072"/>
    <w:rsid w:val="00986C5E"/>
    <w:rsid w:val="00A66DAE"/>
    <w:rsid w:val="00A90265"/>
    <w:rsid w:val="00A9184B"/>
    <w:rsid w:val="00AD3783"/>
    <w:rsid w:val="00BA72B5"/>
    <w:rsid w:val="00C02FB6"/>
    <w:rsid w:val="00C33105"/>
    <w:rsid w:val="00CF2468"/>
    <w:rsid w:val="00D36560"/>
    <w:rsid w:val="00D4110E"/>
    <w:rsid w:val="00D74BCA"/>
    <w:rsid w:val="00DA3EB2"/>
    <w:rsid w:val="00DF39DC"/>
    <w:rsid w:val="00E03B8D"/>
    <w:rsid w:val="00E82884"/>
    <w:rsid w:val="00E870D6"/>
    <w:rsid w:val="00EC3263"/>
    <w:rsid w:val="00EC5C87"/>
    <w:rsid w:val="00F32205"/>
    <w:rsid w:val="00F64682"/>
    <w:rsid w:val="00F76795"/>
    <w:rsid w:val="00FA3E47"/>
    <w:rsid w:val="00FF573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43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3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28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28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罗荣烽</dc:creator>
  <cp:keywords/>
  <dc:description/>
  <cp:lastModifiedBy>罗荣烽</cp:lastModifiedBy>
  <cp:revision>28</cp:revision>
  <cp:lastPrinted>2020-03-10T09:12:00Z</cp:lastPrinted>
  <dcterms:created xsi:type="dcterms:W3CDTF">2019-03-08T06:54:00Z</dcterms:created>
  <dcterms:modified xsi:type="dcterms:W3CDTF">2021-05-19T08:32:00Z</dcterms:modified>
</cp:coreProperties>
</file>