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2023年定向发行股份财务顾问服务项目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最</w:t>
      </w: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一期</w:t>
      </w:r>
      <w:r>
        <w:rPr>
          <w:rFonts w:hint="eastAsia" w:ascii="宋体" w:hAnsi="宋体" w:eastAsia="宋体" w:cs="宋体"/>
          <w:color w:val="000000"/>
          <w:kern w:val="0"/>
          <w:sz w:val="24"/>
          <w:szCs w:val="24"/>
        </w:rPr>
        <w:t>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bookmarkStart w:id="1" w:name="_GoBack"/>
      <w:bookmarkEnd w:id="1"/>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2023年定向发行股份财务顾问服务项目 </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0AF829A0"/>
    <w:rsid w:val="11BD7C3C"/>
    <w:rsid w:val="1385363A"/>
    <w:rsid w:val="16075CD0"/>
    <w:rsid w:val="16CF60B1"/>
    <w:rsid w:val="18B3652F"/>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0650D26"/>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2023-05-25T02:26:47Z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