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firstLine="56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一、采购标的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Times New Roman"/>
          <w:sz w:val="24"/>
          <w:lang w:eastAsia="zh-CN"/>
        </w:rPr>
      </w:pPr>
      <w:r>
        <w:rPr>
          <w:rFonts w:hint="eastAsia" w:ascii="宋体" w:hAnsi="宋体" w:eastAsia="宋体" w:cs="Times New Roman"/>
          <w:sz w:val="24"/>
        </w:rPr>
        <w:t>1、采购内容：</w:t>
      </w:r>
      <w:r>
        <w:rPr>
          <w:rFonts w:hint="eastAsia" w:ascii="宋体" w:hAnsi="宋体" w:eastAsia="宋体" w:cs="Times New Roman"/>
          <w:sz w:val="24"/>
          <w:lang w:eastAsia="zh-CN"/>
        </w:rPr>
        <w:t>框架项目，</w:t>
      </w:r>
      <w:r>
        <w:rPr>
          <w:rFonts w:hint="eastAsia" w:ascii="宋体" w:hAnsi="宋体" w:eastAsia="宋体" w:cs="Times New Roman"/>
          <w:sz w:val="24"/>
        </w:rPr>
        <w:t>产品具体购置数量由采购人根据实际需求确定</w:t>
      </w:r>
      <w:r>
        <w:rPr>
          <w:rFonts w:hint="eastAsia" w:ascii="宋体" w:hAnsi="宋体" w:eastAsia="宋体" w:cs="Times New Roman"/>
          <w:sz w:val="24"/>
          <w:lang w:eastAsia="zh-CN"/>
        </w:rPr>
        <w:t>，年预计采购量如下：</w:t>
      </w:r>
    </w:p>
    <w:p>
      <w:pPr>
        <w:pStyle w:val="3"/>
        <w:spacing w:line="360" w:lineRule="auto"/>
        <w:ind w:firstLine="480"/>
        <w:jc w:val="righ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单位：台</w:t>
      </w:r>
    </w:p>
    <w:tbl>
      <w:tblPr>
        <w:tblStyle w:val="4"/>
        <w:tblW w:w="57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788"/>
        <w:gridCol w:w="2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</w:t>
            </w:r>
          </w:p>
        </w:tc>
        <w:tc>
          <w:tcPr>
            <w:tcW w:w="3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视频会议平板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65寸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预计需求量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</w:tr>
    </w:tbl>
    <w:p>
      <w:pPr>
        <w:spacing w:line="360" w:lineRule="auto"/>
        <w:ind w:firstLine="480"/>
        <w:jc w:val="left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2、服务时间：</w:t>
      </w:r>
      <w:r>
        <w:rPr>
          <w:rFonts w:hint="eastAsia" w:ascii="宋体" w:hAnsi="宋体" w:eastAsia="宋体" w:cs="Times New Roman"/>
          <w:sz w:val="24"/>
          <w:lang w:eastAsia="zh-CN"/>
        </w:rPr>
        <w:t>合同签订日起</w:t>
      </w:r>
      <w:r>
        <w:rPr>
          <w:rFonts w:hint="eastAsia" w:ascii="宋体" w:hAnsi="宋体" w:eastAsia="宋体" w:cs="Times New Roman"/>
          <w:sz w:val="24"/>
          <w:lang w:val="en-US" w:eastAsia="zh-CN"/>
        </w:rPr>
        <w:t>2年</w:t>
      </w:r>
      <w:r>
        <w:rPr>
          <w:rFonts w:hint="eastAsia" w:ascii="宋体" w:hAnsi="宋体" w:eastAsia="宋体" w:cs="Times New Roman"/>
          <w:sz w:val="24"/>
        </w:rPr>
        <w:t>。</w:t>
      </w:r>
    </w:p>
    <w:p>
      <w:pPr>
        <w:spacing w:line="360" w:lineRule="auto"/>
        <w:ind w:firstLine="480"/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</w:rPr>
        <w:t>、</w:t>
      </w:r>
      <w:r>
        <w:rPr>
          <w:rFonts w:hint="eastAsia" w:ascii="宋体" w:hAnsi="宋体" w:eastAsia="宋体" w:cs="Times New Roman"/>
          <w:sz w:val="24"/>
          <w:lang w:val="en-US" w:eastAsia="zh-Hans"/>
        </w:rPr>
        <w:t>采购标的配置要求</w:t>
      </w:r>
      <w:r>
        <w:rPr>
          <w:rFonts w:hint="eastAsia" w:ascii="宋体" w:hAnsi="宋体" w:eastAsia="宋体" w:cs="Times New Roman"/>
          <w:sz w:val="24"/>
          <w:lang w:val="en-US" w:eastAsia="zh-CN"/>
        </w:rPr>
        <w:t>：</w:t>
      </w:r>
    </w:p>
    <w:p>
      <w:pPr>
        <w:spacing w:line="360" w:lineRule="auto"/>
        <w:ind w:firstLine="480"/>
        <w:jc w:val="left"/>
        <w:rPr>
          <w:rFonts w:hint="default" w:ascii="宋体" w:hAnsi="宋体" w:eastAsia="宋体" w:cs="Times New Roman"/>
          <w:sz w:val="24"/>
          <w:lang w:eastAsia="zh-CN"/>
        </w:rPr>
      </w:pPr>
      <w:r>
        <w:rPr>
          <w:rFonts w:hint="eastAsia" w:ascii="宋体" w:hAnsi="宋体" w:eastAsia="宋体" w:cs="Times New Roman"/>
          <w:sz w:val="24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lang w:val="en-US" w:eastAsia="zh-CN"/>
        </w:rPr>
        <w:t>1</w:t>
      </w:r>
      <w:r>
        <w:rPr>
          <w:rFonts w:hint="eastAsia" w:ascii="宋体" w:hAnsi="宋体" w:eastAsia="宋体" w:cs="Times New Roman"/>
          <w:sz w:val="24"/>
          <w:lang w:eastAsia="zh-CN"/>
        </w:rPr>
        <w:t>）</w:t>
      </w:r>
      <w:r>
        <w:rPr>
          <w:rFonts w:hint="default" w:ascii="宋体" w:hAnsi="宋体" w:eastAsia="宋体" w:cs="Times New Roman"/>
          <w:sz w:val="24"/>
          <w:lang w:eastAsia="zh-CN"/>
        </w:rPr>
        <w:t>整机屏幕采用</w:t>
      </w:r>
      <w:r>
        <w:rPr>
          <w:rFonts w:hint="default" w:ascii="宋体" w:hAnsi="宋体" w:eastAsia="宋体" w:cs="Times New Roman"/>
          <w:sz w:val="24"/>
          <w:lang w:val="en-US" w:eastAsia="zh-Hans"/>
        </w:rPr>
        <w:t>（65</w:t>
      </w:r>
      <w:r>
        <w:rPr>
          <w:rFonts w:hint="default" w:ascii="宋体" w:hAnsi="宋体" w:eastAsia="宋体" w:cs="Times New Roman"/>
          <w:sz w:val="24"/>
          <w:lang w:eastAsia="zh-Hans"/>
        </w:rPr>
        <w:t>/</w:t>
      </w:r>
      <w:r>
        <w:rPr>
          <w:rFonts w:hint="default" w:ascii="宋体" w:hAnsi="宋体" w:eastAsia="宋体" w:cs="Times New Roman"/>
          <w:sz w:val="24"/>
          <w:lang w:val="en-US" w:eastAsia="zh-Hans"/>
        </w:rPr>
        <w:t>86）</w:t>
      </w:r>
      <w:r>
        <w:rPr>
          <w:rFonts w:hint="default" w:ascii="宋体" w:hAnsi="宋体" w:eastAsia="宋体" w:cs="Times New Roman"/>
          <w:sz w:val="24"/>
          <w:lang w:eastAsia="zh-CN"/>
        </w:rPr>
        <w:t>英寸UHD超高清LCD液晶屏，显示比例16:9，屏幕图像分辨率达3840*2160，色彩度10bit ,可视角度178°，全高清4K系统图标显示。</w:t>
      </w:r>
    </w:p>
    <w:p>
      <w:pPr>
        <w:spacing w:line="360" w:lineRule="auto"/>
        <w:ind w:firstLine="480"/>
        <w:jc w:val="left"/>
        <w:rPr>
          <w:rFonts w:hint="default" w:ascii="宋体" w:hAnsi="宋体" w:eastAsia="宋体" w:cs="Times New Roman"/>
          <w:sz w:val="24"/>
          <w:lang w:val="en-US" w:eastAsia="zh-Hans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（2）</w:t>
      </w:r>
      <w:r>
        <w:rPr>
          <w:rFonts w:hint="eastAsia" w:ascii="宋体" w:hAnsi="宋体" w:eastAsia="宋体" w:cs="Times New Roman"/>
          <w:sz w:val="24"/>
          <w:lang w:val="en-US" w:eastAsia="zh-Hans"/>
        </w:rPr>
        <w:t>为了保证更好的显示效果以及色彩准确度</w:t>
      </w:r>
      <w:r>
        <w:rPr>
          <w:rFonts w:hint="default" w:ascii="宋体" w:hAnsi="宋体" w:eastAsia="宋体" w:cs="Times New Roman"/>
          <w:sz w:val="24"/>
          <w:lang w:eastAsia="zh-Hans"/>
        </w:rPr>
        <w:t>，</w:t>
      </w:r>
      <w:r>
        <w:rPr>
          <w:rFonts w:hint="default" w:ascii="宋体" w:hAnsi="宋体" w:eastAsia="宋体" w:cs="Times New Roman"/>
          <w:sz w:val="24"/>
          <w:lang w:eastAsia="zh-CN"/>
        </w:rPr>
        <w:t>整机屏幕与屏幕保护层零贴合技术，色域达到 90%NTSC，支持≥5种色彩空间选择，在色彩空间sRGB模式下达到△E≤1.5，整机支持硬件低蓝光，达到护眼效果。</w:t>
      </w:r>
    </w:p>
    <w:p>
      <w:pPr>
        <w:spacing w:line="360" w:lineRule="auto"/>
        <w:ind w:firstLine="480"/>
        <w:jc w:val="left"/>
        <w:rPr>
          <w:rFonts w:hint="default" w:ascii="宋体" w:hAnsi="宋体" w:eastAsia="宋体" w:cs="Times New Roman"/>
          <w:sz w:val="24"/>
          <w:lang w:val="en-US" w:eastAsia="zh-Hans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（3）</w:t>
      </w:r>
      <w:r>
        <w:rPr>
          <w:rFonts w:hint="eastAsia" w:ascii="宋体" w:hAnsi="宋体" w:eastAsia="宋体" w:cs="Times New Roman"/>
          <w:sz w:val="24"/>
          <w:lang w:val="en-US" w:eastAsia="zh-Hans"/>
        </w:rPr>
        <w:t>为了保证良好的视频效果</w:t>
      </w:r>
      <w:r>
        <w:rPr>
          <w:rFonts w:hint="default" w:ascii="宋体" w:hAnsi="宋体" w:eastAsia="宋体" w:cs="Times New Roman"/>
          <w:sz w:val="24"/>
          <w:lang w:val="en-US" w:eastAsia="zh-Hans"/>
        </w:rPr>
        <w:t>，</w:t>
      </w:r>
      <w:r>
        <w:rPr>
          <w:rFonts w:hint="eastAsia" w:ascii="宋体" w:hAnsi="宋体" w:eastAsia="宋体" w:cs="Times New Roman"/>
          <w:sz w:val="24"/>
          <w:lang w:val="en-US" w:eastAsia="zh-Hans"/>
        </w:rPr>
        <w:t>摄像头需采用双摄一体化内置方案</w:t>
      </w:r>
      <w:r>
        <w:rPr>
          <w:rFonts w:hint="default" w:ascii="宋体" w:hAnsi="宋体" w:eastAsia="宋体" w:cs="Times New Roman"/>
          <w:sz w:val="24"/>
          <w:lang w:val="en-US" w:eastAsia="zh-Hans"/>
        </w:rPr>
        <w:t>，包含一颗 4800 万、92度超广角摄像头和一颗800W 机械云台摄像机，支持自动取景、手动取景、声源跟拍等，满足不同场景客户的使用需求。（</w:t>
      </w:r>
      <w:r>
        <w:rPr>
          <w:rFonts w:hint="eastAsia" w:ascii="宋体" w:hAnsi="宋体" w:eastAsia="宋体" w:cs="Times New Roman"/>
          <w:sz w:val="24"/>
          <w:lang w:val="en-US" w:eastAsia="zh-Hans"/>
        </w:rPr>
        <w:t>有</w:t>
      </w:r>
      <w:r>
        <w:rPr>
          <w:rFonts w:hint="eastAsia" w:ascii="宋体" w:hAnsi="宋体" w:eastAsia="宋体" w:cs="Times New Roman"/>
          <w:sz w:val="24"/>
          <w:lang w:val="en-US" w:eastAsia="zh-CN"/>
        </w:rPr>
        <w:t>效期内的cnas</w:t>
      </w:r>
      <w:r>
        <w:rPr>
          <w:rFonts w:hint="eastAsia" w:ascii="宋体" w:hAnsi="宋体" w:eastAsia="宋体" w:cs="Times New Roman"/>
          <w:sz w:val="24"/>
          <w:lang w:val="en-US" w:eastAsia="zh-Hans"/>
        </w:rPr>
        <w:t>或者cma标识的检测报告并加盖厂家公章</w:t>
      </w:r>
      <w:r>
        <w:rPr>
          <w:rFonts w:hint="default" w:ascii="宋体" w:hAnsi="宋体" w:eastAsia="宋体" w:cs="Times New Roman"/>
          <w:sz w:val="24"/>
          <w:lang w:val="en-US" w:eastAsia="zh-Hans"/>
        </w:rPr>
        <w:t>）</w:t>
      </w:r>
    </w:p>
    <w:p>
      <w:pPr>
        <w:spacing w:line="360" w:lineRule="auto"/>
        <w:ind w:firstLine="480"/>
        <w:jc w:val="left"/>
        <w:rPr>
          <w:rFonts w:hint="default" w:ascii="宋体" w:hAnsi="宋体" w:eastAsia="宋体" w:cs="Times New Roman"/>
          <w:sz w:val="24"/>
          <w:lang w:val="en-US" w:eastAsia="zh-Hans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（4）</w:t>
      </w:r>
      <w:r>
        <w:rPr>
          <w:rFonts w:hint="eastAsia" w:ascii="宋体" w:hAnsi="宋体" w:eastAsia="宋体" w:cs="Times New Roman"/>
          <w:sz w:val="24"/>
          <w:lang w:val="en-US" w:eastAsia="zh-Hans"/>
        </w:rPr>
        <w:t>为了保证良好的音频效果</w:t>
      </w:r>
      <w:r>
        <w:rPr>
          <w:rFonts w:hint="default" w:ascii="宋体" w:hAnsi="宋体" w:eastAsia="宋体" w:cs="Times New Roman"/>
          <w:sz w:val="24"/>
          <w:lang w:val="en-US" w:eastAsia="zh-Hans"/>
        </w:rPr>
        <w:t>，</w:t>
      </w:r>
      <w:r>
        <w:rPr>
          <w:rFonts w:hint="eastAsia" w:ascii="宋体" w:hAnsi="宋体" w:eastAsia="宋体" w:cs="Times New Roman"/>
          <w:sz w:val="24"/>
          <w:lang w:val="en-US" w:eastAsia="zh-Hans"/>
        </w:rPr>
        <w:t>需</w:t>
      </w:r>
      <w:r>
        <w:rPr>
          <w:rFonts w:hint="default" w:ascii="宋体" w:hAnsi="宋体" w:eastAsia="宋体" w:cs="Times New Roman"/>
          <w:sz w:val="24"/>
          <w:lang w:val="en-US" w:eastAsia="zh-Hans"/>
        </w:rPr>
        <w:t>内置语音模组，8 阵列麦克风，支持 AI 降噪，</w:t>
      </w:r>
      <w:r>
        <w:rPr>
          <w:rFonts w:hint="eastAsia" w:ascii="宋体" w:hAnsi="宋体" w:eastAsia="宋体" w:cs="Times New Roman"/>
          <w:sz w:val="24"/>
          <w:lang w:val="en-US" w:eastAsia="zh-Hans"/>
        </w:rPr>
        <w:t>支持声音模式自定义，壁挂和脚架，满足不同应用场景</w:t>
      </w:r>
      <w:r>
        <w:rPr>
          <w:rFonts w:hint="default" w:ascii="宋体" w:hAnsi="宋体" w:eastAsia="宋体" w:cs="Times New Roman"/>
          <w:sz w:val="24"/>
          <w:lang w:val="en-US" w:eastAsia="zh-Hans"/>
        </w:rPr>
        <w:t>。</w:t>
      </w:r>
    </w:p>
    <w:p>
      <w:pPr>
        <w:spacing w:line="360" w:lineRule="auto"/>
        <w:ind w:firstLine="480"/>
        <w:jc w:val="left"/>
        <w:rPr>
          <w:rFonts w:hint="default" w:ascii="宋体" w:hAnsi="宋体" w:eastAsia="宋体" w:cs="Times New Roman"/>
          <w:sz w:val="24"/>
          <w:lang w:val="en-US" w:eastAsia="zh-Hans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（5）</w:t>
      </w:r>
      <w:r>
        <w:rPr>
          <w:rFonts w:hint="eastAsia" w:ascii="宋体" w:hAnsi="宋体" w:eastAsia="宋体" w:cs="Times New Roman"/>
          <w:sz w:val="24"/>
          <w:lang w:val="en-US" w:eastAsia="zh-Hans"/>
        </w:rPr>
        <w:t>为了方便日常操作</w:t>
      </w:r>
      <w:r>
        <w:rPr>
          <w:rFonts w:hint="default" w:ascii="宋体" w:hAnsi="宋体" w:eastAsia="宋体" w:cs="Times New Roman"/>
          <w:sz w:val="24"/>
          <w:lang w:val="en-US" w:eastAsia="zh-Hans"/>
        </w:rPr>
        <w:t>，支持空间感应，内置光线传感器/微波传感器，人体靠近屏幕自动开机唤醒，支持应用界面显示常用应用及连接设备，方便用户操作与使用，支持应用界面一键进入在线客服，即可接入线上客服服务，及时解答产品疑问。（</w:t>
      </w:r>
      <w:r>
        <w:rPr>
          <w:rFonts w:hint="eastAsia" w:ascii="宋体" w:hAnsi="宋体" w:eastAsia="宋体" w:cs="Times New Roman"/>
          <w:sz w:val="24"/>
          <w:lang w:val="en-US" w:eastAsia="zh-Hans"/>
        </w:rPr>
        <w:t>有</w:t>
      </w:r>
      <w:r>
        <w:rPr>
          <w:rFonts w:hint="eastAsia" w:ascii="宋体" w:hAnsi="宋体" w:eastAsia="宋体" w:cs="Times New Roman"/>
          <w:sz w:val="24"/>
          <w:lang w:val="en-US" w:eastAsia="zh-CN"/>
        </w:rPr>
        <w:t>效期内的cnas</w:t>
      </w:r>
      <w:r>
        <w:rPr>
          <w:rFonts w:hint="eastAsia" w:ascii="宋体" w:hAnsi="宋体" w:eastAsia="宋体" w:cs="Times New Roman"/>
          <w:sz w:val="24"/>
          <w:lang w:val="en-US" w:eastAsia="zh-Hans"/>
        </w:rPr>
        <w:t>或者cma标识的检测报告并加盖厂家公章</w:t>
      </w:r>
      <w:r>
        <w:rPr>
          <w:rFonts w:hint="default" w:ascii="宋体" w:hAnsi="宋体" w:eastAsia="宋体" w:cs="Times New Roman"/>
          <w:sz w:val="24"/>
          <w:lang w:val="en-US" w:eastAsia="zh-Hans"/>
        </w:rPr>
        <w:t>）</w:t>
      </w:r>
    </w:p>
    <w:p>
      <w:pPr>
        <w:spacing w:line="360" w:lineRule="auto"/>
        <w:ind w:firstLine="480"/>
        <w:jc w:val="left"/>
        <w:rPr>
          <w:rFonts w:hint="default" w:ascii="宋体" w:hAnsi="宋体" w:eastAsia="宋体" w:cs="Times New Roman"/>
          <w:sz w:val="24"/>
          <w:lang w:val="en-US" w:eastAsia="zh-Hans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（6）</w:t>
      </w:r>
      <w:r>
        <w:rPr>
          <w:rFonts w:hint="eastAsia" w:ascii="宋体" w:hAnsi="宋体" w:eastAsia="宋体" w:cs="Times New Roman"/>
          <w:sz w:val="24"/>
          <w:lang w:val="en-US" w:eastAsia="zh-Hans"/>
        </w:rPr>
        <w:t>为了丰富视频会议的功能性</w:t>
      </w:r>
      <w:r>
        <w:rPr>
          <w:rFonts w:hint="default" w:ascii="宋体" w:hAnsi="宋体" w:eastAsia="宋体" w:cs="Times New Roman"/>
          <w:sz w:val="24"/>
          <w:lang w:val="en-US" w:eastAsia="zh-Hans"/>
        </w:rPr>
        <w:t>，</w:t>
      </w:r>
      <w:r>
        <w:rPr>
          <w:rFonts w:hint="eastAsia" w:ascii="宋体" w:hAnsi="宋体" w:eastAsia="宋体" w:cs="Times New Roman"/>
          <w:sz w:val="24"/>
          <w:lang w:val="en-US" w:eastAsia="zh-Hans"/>
        </w:rPr>
        <w:t>减少外设的布线</w:t>
      </w:r>
      <w:r>
        <w:rPr>
          <w:rFonts w:hint="default" w:ascii="宋体" w:hAnsi="宋体" w:eastAsia="宋体" w:cs="Times New Roman"/>
          <w:sz w:val="24"/>
          <w:lang w:val="en-US" w:eastAsia="zh-Hans"/>
        </w:rPr>
        <w:t>，</w:t>
      </w:r>
      <w:r>
        <w:rPr>
          <w:rFonts w:hint="eastAsia" w:ascii="宋体" w:hAnsi="宋体" w:eastAsia="宋体" w:cs="Times New Roman"/>
          <w:sz w:val="24"/>
          <w:lang w:val="en-US" w:eastAsia="zh-Hans"/>
        </w:rPr>
        <w:t>设备需内置HDMI采集卡，支持HDMI信号直接输入到PC，无需转换工具</w:t>
      </w:r>
      <w:r>
        <w:rPr>
          <w:rFonts w:hint="default" w:ascii="宋体" w:hAnsi="宋体" w:eastAsia="宋体" w:cs="Times New Roman"/>
          <w:sz w:val="24"/>
          <w:lang w:val="en-US" w:eastAsia="zh-Hans"/>
        </w:rPr>
        <w:t>。（提供</w:t>
      </w:r>
      <w:r>
        <w:rPr>
          <w:rFonts w:hint="eastAsia" w:ascii="宋体" w:hAnsi="宋体" w:eastAsia="宋体" w:cs="Times New Roman"/>
          <w:sz w:val="24"/>
          <w:lang w:val="en-US" w:eastAsia="zh-Hans"/>
        </w:rPr>
        <w:t>在发标日之前生效的封面带有</w:t>
      </w:r>
      <w:r>
        <w:rPr>
          <w:rFonts w:hint="eastAsia" w:ascii="宋体" w:hAnsi="宋体" w:eastAsia="宋体" w:cs="Times New Roman"/>
          <w:sz w:val="24"/>
          <w:lang w:val="en-US" w:eastAsia="zh-CN"/>
        </w:rPr>
        <w:t>cnas</w:t>
      </w:r>
      <w:r>
        <w:rPr>
          <w:rFonts w:hint="eastAsia" w:ascii="宋体" w:hAnsi="宋体" w:eastAsia="宋体" w:cs="Times New Roman"/>
          <w:sz w:val="24"/>
          <w:lang w:val="en-US" w:eastAsia="zh-Hans"/>
        </w:rPr>
        <w:t>或者cma标识的检测报告并加盖厂家公章</w:t>
      </w:r>
      <w:r>
        <w:rPr>
          <w:rFonts w:hint="default" w:ascii="宋体" w:hAnsi="宋体" w:eastAsia="宋体" w:cs="Times New Roman"/>
          <w:sz w:val="24"/>
          <w:lang w:val="en-US" w:eastAsia="zh-Hans"/>
        </w:rPr>
        <w:t>）</w:t>
      </w:r>
    </w:p>
    <w:p>
      <w:pPr>
        <w:spacing w:line="360" w:lineRule="auto"/>
        <w:ind w:firstLine="480"/>
        <w:jc w:val="left"/>
        <w:rPr>
          <w:rFonts w:hint="default" w:ascii="宋体" w:hAnsi="宋体" w:eastAsia="宋体" w:cs="Times New Roman"/>
          <w:sz w:val="24"/>
          <w:lang w:val="en-US" w:eastAsia="zh-Hans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（7）</w:t>
      </w:r>
      <w:r>
        <w:rPr>
          <w:rFonts w:hint="eastAsia" w:ascii="宋体" w:hAnsi="宋体" w:eastAsia="宋体" w:cs="Times New Roman"/>
          <w:sz w:val="24"/>
          <w:lang w:val="en-US" w:eastAsia="zh-Hans"/>
        </w:rPr>
        <w:t>为了提升会议效率</w:t>
      </w:r>
      <w:r>
        <w:rPr>
          <w:rFonts w:hint="default" w:ascii="宋体" w:hAnsi="宋体" w:eastAsia="宋体" w:cs="Times New Roman"/>
          <w:sz w:val="24"/>
          <w:lang w:val="en-US" w:eastAsia="zh-Hans"/>
        </w:rPr>
        <w:t>，</w:t>
      </w:r>
      <w:r>
        <w:rPr>
          <w:rFonts w:hint="eastAsia" w:ascii="宋体" w:hAnsi="宋体" w:eastAsia="宋体" w:cs="Times New Roman"/>
          <w:sz w:val="24"/>
          <w:lang w:val="en-US" w:eastAsia="zh-Hans"/>
        </w:rPr>
        <w:t>提供更加便捷的操作</w:t>
      </w:r>
      <w:r>
        <w:rPr>
          <w:rFonts w:hint="default" w:ascii="宋体" w:hAnsi="宋体" w:eastAsia="宋体" w:cs="Times New Roman"/>
          <w:sz w:val="24"/>
          <w:lang w:val="en-US" w:eastAsia="zh-Hans"/>
        </w:rPr>
        <w:t>，</w:t>
      </w:r>
      <w:r>
        <w:rPr>
          <w:rFonts w:hint="eastAsia" w:ascii="宋体" w:hAnsi="宋体" w:eastAsia="宋体" w:cs="Times New Roman"/>
          <w:sz w:val="24"/>
          <w:lang w:val="en-US" w:eastAsia="zh-Hans"/>
        </w:rPr>
        <w:t>设备需具备</w:t>
      </w:r>
      <w:r>
        <w:rPr>
          <w:rFonts w:hint="default" w:ascii="宋体" w:hAnsi="宋体" w:eastAsia="宋体" w:cs="Times New Roman"/>
          <w:sz w:val="24"/>
          <w:lang w:val="en-US" w:eastAsia="zh-Hans"/>
        </w:rPr>
        <w:t>快捷白板</w:t>
      </w:r>
      <w:r>
        <w:rPr>
          <w:rFonts w:hint="eastAsia" w:ascii="宋体" w:hAnsi="宋体" w:eastAsia="宋体" w:cs="Times New Roman"/>
          <w:sz w:val="24"/>
          <w:lang w:val="en-US" w:eastAsia="zh-Hans"/>
        </w:rPr>
        <w:t>功能</w:t>
      </w:r>
      <w:r>
        <w:rPr>
          <w:rFonts w:hint="default" w:ascii="宋体" w:hAnsi="宋体" w:eastAsia="宋体" w:cs="Times New Roman"/>
          <w:sz w:val="24"/>
          <w:lang w:val="en-US" w:eastAsia="zh-Hans"/>
        </w:rPr>
        <w:t>：在非白板模式下可快捷调出书写板，满足用户临时快速书写需求，快捷白板内容亦可快速复制到白板中进行功能扩展，满足灵活讨论需求。（</w:t>
      </w:r>
      <w:r>
        <w:rPr>
          <w:rFonts w:hint="eastAsia" w:ascii="宋体" w:hAnsi="宋体" w:eastAsia="宋体" w:cs="Times New Roman"/>
          <w:sz w:val="24"/>
          <w:lang w:val="en-US" w:eastAsia="zh-Hans"/>
        </w:rPr>
        <w:t>有</w:t>
      </w:r>
      <w:r>
        <w:rPr>
          <w:rFonts w:hint="eastAsia" w:ascii="宋体" w:hAnsi="宋体" w:eastAsia="宋体" w:cs="Times New Roman"/>
          <w:sz w:val="24"/>
          <w:lang w:val="en-US" w:eastAsia="zh-CN"/>
        </w:rPr>
        <w:t>效期内cnas</w:t>
      </w:r>
      <w:r>
        <w:rPr>
          <w:rFonts w:hint="eastAsia" w:ascii="宋体" w:hAnsi="宋体" w:eastAsia="宋体" w:cs="Times New Roman"/>
          <w:sz w:val="24"/>
          <w:lang w:val="en-US" w:eastAsia="zh-Hans"/>
        </w:rPr>
        <w:t>或者cma标识的检测报告并加盖厂家公章</w:t>
      </w:r>
      <w:r>
        <w:rPr>
          <w:rFonts w:hint="default" w:ascii="宋体" w:hAnsi="宋体" w:eastAsia="宋体" w:cs="Times New Roman"/>
          <w:sz w:val="24"/>
          <w:lang w:val="en-US" w:eastAsia="zh-Hans"/>
        </w:rPr>
        <w:t>）</w:t>
      </w:r>
    </w:p>
    <w:p>
      <w:pPr>
        <w:spacing w:line="360" w:lineRule="auto"/>
        <w:ind w:firstLine="480"/>
        <w:jc w:val="left"/>
        <w:rPr>
          <w:rFonts w:hint="default" w:ascii="宋体" w:hAnsi="宋体" w:eastAsia="宋体" w:cs="Times New Roman"/>
          <w:sz w:val="24"/>
          <w:lang w:val="en-US" w:eastAsia="zh-Hans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（8）</w:t>
      </w:r>
      <w:r>
        <w:rPr>
          <w:rFonts w:hint="eastAsia" w:ascii="宋体" w:hAnsi="宋体" w:eastAsia="宋体" w:cs="Times New Roman"/>
          <w:sz w:val="24"/>
          <w:lang w:val="en-US" w:eastAsia="zh-Hans"/>
        </w:rPr>
        <w:t>为了更好的提升中大会议室拾音效果及方便布线</w:t>
      </w:r>
      <w:r>
        <w:rPr>
          <w:rFonts w:hint="default" w:ascii="宋体" w:hAnsi="宋体" w:eastAsia="宋体" w:cs="Times New Roman"/>
          <w:sz w:val="24"/>
          <w:lang w:val="en-US" w:eastAsia="zh-Hans"/>
        </w:rPr>
        <w:t>，</w:t>
      </w:r>
      <w:r>
        <w:rPr>
          <w:rFonts w:hint="eastAsia" w:ascii="宋体" w:hAnsi="宋体" w:eastAsia="宋体" w:cs="Times New Roman"/>
          <w:sz w:val="24"/>
          <w:lang w:val="en-US" w:eastAsia="zh-Hans"/>
        </w:rPr>
        <w:t>设备需支持通过网线方式扩展不少于</w:t>
      </w:r>
      <w:r>
        <w:rPr>
          <w:rFonts w:hint="default" w:ascii="宋体" w:hAnsi="宋体" w:eastAsia="宋体" w:cs="Times New Roman"/>
          <w:sz w:val="24"/>
          <w:lang w:val="en-US" w:eastAsia="zh-Hans"/>
        </w:rPr>
        <w:t>2</w:t>
      </w:r>
      <w:r>
        <w:rPr>
          <w:rFonts w:hint="eastAsia" w:ascii="宋体" w:hAnsi="宋体" w:eastAsia="宋体" w:cs="Times New Roman"/>
          <w:sz w:val="24"/>
          <w:lang w:val="en-US" w:eastAsia="zh-Hans"/>
        </w:rPr>
        <w:t>个及以上麦克风</w:t>
      </w:r>
      <w:r>
        <w:rPr>
          <w:rFonts w:hint="default" w:ascii="宋体" w:hAnsi="宋体" w:eastAsia="宋体" w:cs="Times New Roman"/>
          <w:sz w:val="24"/>
          <w:lang w:val="en-US" w:eastAsia="zh-Hans"/>
        </w:rPr>
        <w:t>，</w:t>
      </w:r>
      <w:r>
        <w:rPr>
          <w:rFonts w:hint="eastAsia" w:ascii="宋体" w:hAnsi="宋体" w:eastAsia="宋体" w:cs="Times New Roman"/>
          <w:sz w:val="24"/>
          <w:lang w:val="en-US" w:eastAsia="zh-Hans"/>
        </w:rPr>
        <w:t>且麦克风不需要单独供电</w:t>
      </w:r>
      <w:r>
        <w:rPr>
          <w:rFonts w:hint="default" w:ascii="宋体" w:hAnsi="宋体" w:eastAsia="宋体" w:cs="Times New Roman"/>
          <w:sz w:val="24"/>
          <w:lang w:val="en-US" w:eastAsia="zh-Hans"/>
        </w:rPr>
        <w:t>。</w:t>
      </w:r>
    </w:p>
    <w:p>
      <w:pPr>
        <w:spacing w:line="360" w:lineRule="auto"/>
        <w:ind w:firstLine="480"/>
        <w:jc w:val="left"/>
        <w:rPr>
          <w:rFonts w:hint="default" w:ascii="宋体" w:hAnsi="宋体" w:eastAsia="宋体" w:cs="Times New Roman"/>
          <w:sz w:val="24"/>
          <w:lang w:val="en-US" w:eastAsia="zh-Hans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（9）</w:t>
      </w:r>
      <w:r>
        <w:rPr>
          <w:rFonts w:hint="eastAsia" w:ascii="宋体" w:hAnsi="宋体" w:eastAsia="宋体" w:cs="Times New Roman"/>
          <w:sz w:val="24"/>
          <w:lang w:val="en-US" w:eastAsia="zh-Hans"/>
        </w:rPr>
        <w:t>整机屏幕触摸有效识别高度≤3mm,，即触摸物体距离玻璃外表面高度≤3mm时，触摸屏识别为点击操作，保证触摸精准；单点触摸响应时间≤10ms，触摸区域精度为±1mm</w:t>
      </w:r>
      <w:r>
        <w:rPr>
          <w:rFonts w:hint="default" w:ascii="宋体" w:hAnsi="宋体" w:eastAsia="宋体" w:cs="Times New Roman"/>
          <w:sz w:val="24"/>
          <w:lang w:val="en-US" w:eastAsia="zh-Hans"/>
        </w:rPr>
        <w:t>。</w:t>
      </w:r>
    </w:p>
    <w:p>
      <w:pPr>
        <w:spacing w:line="360" w:lineRule="auto"/>
        <w:ind w:firstLine="480"/>
        <w:jc w:val="left"/>
        <w:rPr>
          <w:rFonts w:hint="default" w:ascii="宋体" w:hAnsi="宋体" w:eastAsia="宋体" w:cs="Times New Roman"/>
          <w:sz w:val="24"/>
          <w:lang w:val="en-US" w:eastAsia="zh-Hans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（10）</w:t>
      </w:r>
      <w:r>
        <w:rPr>
          <w:rFonts w:hint="default" w:ascii="宋体" w:hAnsi="宋体" w:eastAsia="宋体" w:cs="Times New Roman"/>
          <w:sz w:val="24"/>
          <w:lang w:val="en-US" w:eastAsia="zh-Hans"/>
        </w:rPr>
        <w:t>PC模块：配置不低于CPU Intel Core i5/内存DDR4 8G /固态硬盘128G。</w:t>
      </w:r>
    </w:p>
    <w:p>
      <w:pPr>
        <w:spacing w:line="360" w:lineRule="auto"/>
        <w:ind w:firstLine="480"/>
        <w:jc w:val="left"/>
        <w:rPr>
          <w:rFonts w:hint="default" w:ascii="宋体" w:hAnsi="宋体" w:eastAsia="宋体" w:cs="Times New Roman"/>
          <w:sz w:val="24"/>
          <w:lang w:val="en-US" w:eastAsia="zh-Hans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（11）</w:t>
      </w:r>
      <w:r>
        <w:rPr>
          <w:rFonts w:hint="default" w:ascii="宋体" w:hAnsi="宋体" w:eastAsia="宋体" w:cs="Times New Roman"/>
          <w:sz w:val="24"/>
          <w:lang w:val="en-US" w:eastAsia="zh-Hans"/>
        </w:rPr>
        <w:t>移动支架：可支持86英寸以下会议平板，有需要可通过移动支架移动至相关使用位置，满足环境变化使用需求。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（12）</w:t>
      </w:r>
      <w:r>
        <w:rPr>
          <w:rFonts w:hint="default" w:ascii="宋体" w:hAnsi="宋体" w:eastAsia="宋体" w:cs="Times New Roman"/>
          <w:sz w:val="24"/>
          <w:lang w:val="en-US" w:eastAsia="zh-Hans"/>
        </w:rPr>
        <w:t>传屏器：与整机搭配实现电脑无线投影功能，并可实现触摸回传，NFC一碰传及蓝牙互联</w:t>
      </w:r>
      <w:r>
        <w:rPr>
          <w:rFonts w:hint="eastAsia" w:ascii="宋体" w:hAnsi="宋体" w:eastAsia="宋体" w:cs="Times New Roman"/>
          <w:sz w:val="24"/>
          <w:lang w:val="en-US" w:eastAsia="zh-CN"/>
        </w:rPr>
        <w:t>。</w:t>
      </w:r>
    </w:p>
    <w:p>
      <w:pPr>
        <w:spacing w:line="360" w:lineRule="auto"/>
        <w:ind w:firstLine="480"/>
        <w:jc w:val="left"/>
        <w:rPr>
          <w:rFonts w:hint="default" w:ascii="宋体" w:hAnsi="宋体" w:eastAsia="宋体" w:cs="Times New Roman"/>
          <w:sz w:val="24"/>
          <w:lang w:val="en-US" w:eastAsia="zh-Hans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（13）</w:t>
      </w:r>
      <w:r>
        <w:rPr>
          <w:rFonts w:hint="default" w:ascii="宋体" w:hAnsi="宋体" w:eastAsia="宋体" w:cs="Times New Roman"/>
          <w:sz w:val="24"/>
          <w:lang w:val="en-US" w:eastAsia="zh-Hans"/>
        </w:rPr>
        <w:t>信息安全资质：所提供厂商设备需通过权威机构产品信息安全评估认证。</w:t>
      </w:r>
    </w:p>
    <w:p>
      <w:pPr>
        <w:spacing w:line="360" w:lineRule="auto"/>
        <w:ind w:firstLine="480"/>
        <w:jc w:val="left"/>
        <w:rPr>
          <w:rFonts w:hint="default" w:ascii="宋体" w:hAnsi="宋体" w:eastAsia="宋体" w:cs="Times New Roman"/>
          <w:sz w:val="24"/>
          <w:lang w:val="en-US" w:eastAsia="zh-Hans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（14）支持腾讯视频会议ROOMS。</w:t>
      </w:r>
    </w:p>
    <w:p>
      <w:pPr>
        <w:pStyle w:val="3"/>
        <w:spacing w:line="360" w:lineRule="auto"/>
        <w:ind w:left="0" w:leftChars="0" w:firstLine="0" w:firstLineChars="0"/>
        <w:jc w:val="left"/>
        <w:rPr>
          <w:rFonts w:hint="default" w:eastAsiaTheme="minorEastAsia"/>
          <w:lang w:val="en-US" w:eastAsia="zh-Hans"/>
        </w:rPr>
      </w:pPr>
      <w:r>
        <w:rPr>
          <w:rFonts w:hint="eastAsia" w:ascii="黑体" w:hAnsi="黑体" w:eastAsia="黑体" w:cs="黑体"/>
          <w:sz w:val="28"/>
          <w:szCs w:val="28"/>
        </w:rPr>
        <w:t>二、其他要求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cs="Times New Roman"/>
          <w:sz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Times New Roman"/>
          <w:sz w:val="24"/>
          <w:highlight w:val="none"/>
        </w:rPr>
        <w:t>到货：从采购人下单起算，</w:t>
      </w:r>
      <w:r>
        <w:rPr>
          <w:rFonts w:hint="eastAsia" w:ascii="宋体" w:hAnsi="宋体" w:cs="Times New Roman"/>
          <w:sz w:val="24"/>
          <w:highlight w:val="none"/>
          <w:lang w:val="en-US" w:eastAsia="zh-CN"/>
        </w:rPr>
        <w:t>10个工作日</w:t>
      </w:r>
      <w:r>
        <w:rPr>
          <w:rFonts w:hint="eastAsia" w:ascii="宋体" w:hAnsi="宋体" w:eastAsia="宋体" w:cs="Times New Roman"/>
          <w:sz w:val="24"/>
          <w:highlight w:val="none"/>
        </w:rPr>
        <w:t>内全部到货。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cs="Times New Roman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Times New Roman"/>
          <w:sz w:val="24"/>
          <w:highlight w:val="none"/>
        </w:rPr>
        <w:t>、安装：设备由供应商负责现场安装。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cs="Times New Roman"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  <w:highlight w:val="none"/>
        </w:rPr>
        <w:t>、结算：供应商应提供增值税专用发票及验收单，一次性付款。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宋体" w:hAnsi="宋体" w:cs="Times New Roman"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Times New Roman"/>
          <w:sz w:val="24"/>
          <w:highlight w:val="none"/>
        </w:rPr>
        <w:t>、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售后服务：</w:t>
      </w:r>
      <w:r>
        <w:rPr>
          <w:rFonts w:hint="eastAsia" w:ascii="宋体" w:hAnsi="宋体" w:eastAsia="宋体" w:cs="Times New Roman"/>
          <w:sz w:val="24"/>
          <w:highlight w:val="none"/>
        </w:rPr>
        <w:t>设备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自</w:t>
      </w:r>
      <w:r>
        <w:rPr>
          <w:rFonts w:hint="eastAsia" w:ascii="宋体" w:hAnsi="宋体" w:eastAsia="宋体" w:cs="Times New Roman"/>
          <w:sz w:val="24"/>
          <w:highlight w:val="none"/>
        </w:rPr>
        <w:t>验收合格之日起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（以</w:t>
      </w:r>
      <w:r>
        <w:rPr>
          <w:rFonts w:hint="eastAsia" w:ascii="宋体" w:hAnsi="宋体" w:eastAsia="宋体" w:cs="Times New Roman"/>
          <w:sz w:val="24"/>
          <w:highlight w:val="none"/>
        </w:rPr>
        <w:t>设备验收表上的日期为准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）</w:t>
      </w:r>
      <w:r>
        <w:rPr>
          <w:rFonts w:hint="eastAsia" w:ascii="宋体" w:hAnsi="宋体" w:eastAsia="宋体" w:cs="Times New Roman"/>
          <w:sz w:val="24"/>
          <w:highlight w:val="none"/>
        </w:rPr>
        <w:t>三年内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为设备保修期</w:t>
      </w:r>
      <w:r>
        <w:rPr>
          <w:rFonts w:hint="eastAsia" w:ascii="宋体" w:hAnsi="宋体" w:eastAsia="宋体" w:cs="Times New Roman"/>
          <w:sz w:val="24"/>
          <w:highlight w:val="none"/>
        </w:rPr>
        <w:t>，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供应商应</w:t>
      </w:r>
      <w:r>
        <w:rPr>
          <w:rFonts w:hint="eastAsia" w:ascii="宋体" w:hAnsi="宋体" w:eastAsia="宋体" w:cs="Times New Roman"/>
          <w:sz w:val="24"/>
          <w:highlight w:val="none"/>
        </w:rPr>
        <w:t>提供免费保修服务，免费范围包括维修所需的零配件、人工费、交通费等所有维修费用和机具使用培训、调试的费用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及其他一切费用。新设备保修期的前</w:t>
      </w:r>
      <w:r>
        <w:rPr>
          <w:rFonts w:hint="eastAsia" w:ascii="宋体" w:hAnsi="宋体" w:eastAsia="宋体" w:cs="Times New Roman"/>
          <w:sz w:val="24"/>
          <w:highlight w:val="none"/>
        </w:rPr>
        <w:t>三个月内出现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故障</w:t>
      </w:r>
      <w:r>
        <w:rPr>
          <w:rFonts w:hint="eastAsia" w:ascii="宋体" w:hAnsi="宋体" w:eastAsia="宋体" w:cs="Times New Roman"/>
          <w:sz w:val="24"/>
          <w:highlight w:val="none"/>
        </w:rPr>
        <w:t>造成无法正常使用时，供应商应在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接</w:t>
      </w:r>
      <w:r>
        <w:rPr>
          <w:rFonts w:hint="eastAsia" w:ascii="宋体" w:hAnsi="宋体" w:eastAsia="宋体" w:cs="Times New Roman"/>
          <w:sz w:val="24"/>
          <w:highlight w:val="none"/>
        </w:rPr>
        <w:t>到采购人通知之日起三天内完成维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保</w:t>
      </w:r>
      <w:r>
        <w:rPr>
          <w:rFonts w:hint="eastAsia" w:ascii="宋体" w:hAnsi="宋体" w:eastAsia="宋体" w:cs="Times New Roman"/>
          <w:sz w:val="24"/>
          <w:highlight w:val="none"/>
        </w:rPr>
        <w:t>，所有费用由供应商承担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。三年</w:t>
      </w:r>
      <w:r>
        <w:rPr>
          <w:rFonts w:hint="eastAsia" w:ascii="宋体" w:hAnsi="宋体" w:eastAsia="宋体" w:cs="Times New Roman"/>
          <w:sz w:val="24"/>
          <w:highlight w:val="none"/>
        </w:rPr>
        <w:t>保修期间，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供应商</w:t>
      </w:r>
      <w:r>
        <w:rPr>
          <w:rFonts w:hint="eastAsia" w:ascii="宋体" w:hAnsi="宋体" w:eastAsia="宋体" w:cs="Times New Roman"/>
          <w:sz w:val="24"/>
          <w:highlight w:val="none"/>
        </w:rPr>
        <w:t>接到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采购人</w:t>
      </w:r>
      <w:r>
        <w:rPr>
          <w:rFonts w:hint="eastAsia" w:ascii="宋体" w:hAnsi="宋体" w:eastAsia="宋体" w:cs="Times New Roman"/>
          <w:sz w:val="24"/>
          <w:highlight w:val="none"/>
        </w:rPr>
        <w:t>报修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通知</w:t>
      </w:r>
      <w:r>
        <w:rPr>
          <w:rFonts w:hint="eastAsia" w:ascii="宋体" w:hAnsi="宋体" w:eastAsia="宋体" w:cs="Times New Roman"/>
          <w:sz w:val="24"/>
          <w:highlight w:val="none"/>
        </w:rPr>
        <w:t>后，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应</w:t>
      </w:r>
      <w:r>
        <w:rPr>
          <w:rFonts w:hint="eastAsia" w:ascii="宋体" w:hAnsi="宋体" w:eastAsia="宋体" w:cs="Times New Roman"/>
          <w:sz w:val="24"/>
          <w:highlight w:val="none"/>
        </w:rPr>
        <w:t>在响应时间内到达使用网点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，</w:t>
      </w:r>
      <w:r>
        <w:rPr>
          <w:rFonts w:hint="eastAsia" w:ascii="宋体" w:hAnsi="宋体" w:eastAsia="宋体" w:cs="Times New Roman"/>
          <w:sz w:val="24"/>
          <w:highlight w:val="none"/>
        </w:rPr>
        <w:t>对</w:t>
      </w:r>
      <w:r>
        <w:rPr>
          <w:rFonts w:hint="eastAsia" w:ascii="宋体" w:hAnsi="宋体" w:cs="Times New Roman"/>
          <w:sz w:val="24"/>
          <w:highlight w:val="none"/>
          <w:lang w:eastAsia="zh-CN"/>
        </w:rPr>
        <w:t>设备</w:t>
      </w:r>
      <w:r>
        <w:rPr>
          <w:rFonts w:hint="eastAsia" w:ascii="宋体" w:hAnsi="宋体" w:eastAsia="宋体" w:cs="Times New Roman"/>
          <w:sz w:val="24"/>
          <w:highlight w:val="none"/>
        </w:rPr>
        <w:t>进行维修。响应时间如下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表要求，</w:t>
      </w:r>
      <w:r>
        <w:rPr>
          <w:rFonts w:hint="eastAsia" w:ascii="宋体" w:hAnsi="宋体" w:eastAsia="宋体" w:cs="Times New Roman"/>
          <w:sz w:val="24"/>
          <w:highlight w:val="none"/>
        </w:rPr>
        <w:t>不能现场修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复</w:t>
      </w:r>
      <w:r>
        <w:rPr>
          <w:rFonts w:hint="eastAsia" w:ascii="宋体" w:hAnsi="宋体" w:eastAsia="宋体" w:cs="Times New Roman"/>
          <w:sz w:val="24"/>
          <w:highlight w:val="none"/>
        </w:rPr>
        <w:t>的，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供应商</w:t>
      </w:r>
      <w:r>
        <w:rPr>
          <w:rFonts w:hint="eastAsia" w:ascii="宋体" w:hAnsi="宋体" w:eastAsia="宋体" w:cs="Times New Roman"/>
          <w:sz w:val="24"/>
          <w:highlight w:val="none"/>
        </w:rPr>
        <w:t>需免费提供备用机</w:t>
      </w:r>
      <w:r>
        <w:rPr>
          <w:rFonts w:hint="eastAsia" w:ascii="宋体" w:hAnsi="宋体" w:cs="Times New Roman"/>
          <w:sz w:val="24"/>
          <w:highlight w:val="none"/>
          <w:lang w:eastAsia="zh-CN"/>
        </w:rPr>
        <w:t>、告知未能修复原因承诺修复期限，修复最长期限不得超过</w:t>
      </w:r>
      <w:r>
        <w:rPr>
          <w:rFonts w:hint="eastAsia" w:ascii="宋体" w:hAnsi="宋体" w:cs="Times New Roman"/>
          <w:sz w:val="24"/>
          <w:highlight w:val="none"/>
          <w:lang w:val="en-US" w:eastAsia="zh-CN"/>
        </w:rPr>
        <w:t>5个工作日</w:t>
      </w:r>
      <w:r>
        <w:rPr>
          <w:rFonts w:hint="eastAsia" w:ascii="宋体" w:hAnsi="宋体" w:eastAsia="宋体" w:cs="Times New Roman"/>
          <w:sz w:val="24"/>
          <w:highlight w:val="none"/>
        </w:rPr>
        <w:t>。</w:t>
      </w:r>
      <w:r>
        <w:rPr>
          <w:rFonts w:hint="eastAsia" w:ascii="宋体" w:hAnsi="宋体" w:cs="Times New Roman"/>
          <w:sz w:val="24"/>
          <w:highlight w:val="none"/>
          <w:lang w:eastAsia="zh-CN"/>
        </w:rPr>
        <w:t>已经维修过的设备在维修后</w:t>
      </w:r>
      <w:r>
        <w:rPr>
          <w:rFonts w:hint="eastAsia" w:ascii="宋体" w:hAnsi="宋体" w:cs="Times New Roman"/>
          <w:sz w:val="24"/>
          <w:highlight w:val="none"/>
          <w:lang w:val="en-US" w:eastAsia="zh-CN"/>
        </w:rPr>
        <w:t>3个月内再次出现问题的，供应商在接到采购人通知之日起7日内无条件进行设备更换。</w:t>
      </w:r>
      <w:r>
        <w:rPr>
          <w:rFonts w:hint="eastAsia" w:ascii="宋体" w:hAnsi="宋体" w:eastAsia="宋体" w:cs="Times New Roman"/>
          <w:sz w:val="24"/>
          <w:highlight w:val="none"/>
        </w:rPr>
        <w:t>保修期满后，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供应商</w:t>
      </w:r>
      <w:r>
        <w:rPr>
          <w:rFonts w:hint="eastAsia" w:ascii="宋体" w:hAnsi="宋体" w:eastAsia="宋体" w:cs="Times New Roman"/>
          <w:sz w:val="24"/>
          <w:highlight w:val="none"/>
        </w:rPr>
        <w:t>提供终身维修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服务</w:t>
      </w:r>
      <w:r>
        <w:rPr>
          <w:rFonts w:hint="eastAsia" w:ascii="宋体" w:hAnsi="宋体" w:eastAsia="宋体" w:cs="Times New Roman"/>
          <w:sz w:val="24"/>
          <w:highlight w:val="none"/>
        </w:rPr>
        <w:t>，维修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服务</w:t>
      </w:r>
      <w:r>
        <w:rPr>
          <w:rFonts w:hint="eastAsia" w:ascii="宋体" w:hAnsi="宋体" w:eastAsia="宋体" w:cs="Times New Roman"/>
          <w:sz w:val="24"/>
          <w:highlight w:val="none"/>
        </w:rPr>
        <w:t>只收取零配件成本费，不更换配件不收费。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ind w:firstLine="48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使用网点所在地区分类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ind w:firstLine="48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供应商</w:t>
            </w:r>
            <w:r>
              <w:rPr>
                <w:rFonts w:ascii="宋体" w:hAnsi="宋体" w:cs="宋体"/>
              </w:rPr>
              <w:t>维修响应时间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ind w:firstLine="48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省会（直辖市）城市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ind w:firstLine="48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  <w:r>
              <w:rPr>
                <w:rFonts w:ascii="宋体" w:hAnsi="宋体" w:cs="宋体"/>
              </w:rPr>
              <w:t>小时内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ind w:firstLine="48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地级市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ind w:firstLine="48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  <w:r>
              <w:rPr>
                <w:rFonts w:ascii="宋体" w:hAnsi="宋体" w:cs="宋体"/>
              </w:rPr>
              <w:t>小时内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ind w:firstLine="48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县级（含以下）城市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ind w:firstLine="480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1天</w:t>
            </w:r>
          </w:p>
        </w:tc>
      </w:tr>
    </w:tbl>
    <w:p>
      <w:pPr>
        <w:spacing w:line="360" w:lineRule="auto"/>
        <w:ind w:firstLine="480"/>
        <w:jc w:val="left"/>
        <w:rPr>
          <w:rFonts w:hint="eastAsia" w:ascii="宋体" w:hAnsi="宋体" w:eastAsia="宋体" w:cs="Times New Roman"/>
          <w:sz w:val="24"/>
          <w:highlight w:val="none"/>
          <w:lang w:val="en-US" w:eastAsia="zh-CN"/>
        </w:rPr>
      </w:pPr>
      <w:r>
        <w:rPr>
          <w:rFonts w:hint="eastAsia" w:ascii="宋体" w:hAnsi="宋体" w:cs="Times New Roman"/>
          <w:sz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、备机：供应商应适当备货，以备采购人提出申请后1周内到货。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Times New Roman"/>
          <w:sz w:val="24"/>
          <w:highlight w:val="none"/>
          <w:lang w:val="en-US" w:eastAsia="zh-CN"/>
        </w:rPr>
      </w:pPr>
    </w:p>
    <w:p>
      <w:pPr>
        <w:spacing w:line="360" w:lineRule="auto"/>
        <w:ind w:firstLine="480"/>
        <w:jc w:val="left"/>
        <w:rPr>
          <w:rFonts w:hint="eastAsia" w:ascii="宋体" w:hAnsi="宋体" w:eastAsia="宋体" w:cs="Times New Roman"/>
          <w:sz w:val="24"/>
          <w:lang w:val="en-US" w:eastAsia="zh-CN"/>
        </w:rPr>
      </w:pPr>
    </w:p>
    <w:p>
      <w:pPr>
        <w:rPr>
          <w:rFonts w:hint="default" w:eastAsiaTheme="minorEastAsia"/>
          <w:lang w:val="en-US" w:eastAsia="zh-Hans"/>
        </w:rPr>
      </w:pPr>
    </w:p>
    <w:p>
      <w:pPr>
        <w:rPr>
          <w:rFonts w:hint="default" w:eastAsiaTheme="minorEastAsia"/>
          <w:lang w:val="en-US" w:eastAsia="zh-Hans"/>
        </w:rPr>
      </w:pPr>
    </w:p>
    <w:p>
      <w:pPr>
        <w:rPr>
          <w:rFonts w:hint="default" w:eastAsiaTheme="minorEastAsia"/>
          <w:lang w:val="en-US" w:eastAsia="zh-Hans"/>
        </w:rPr>
      </w:pPr>
    </w:p>
    <w:p>
      <w:pPr>
        <w:rPr>
          <w:rFonts w:hint="default" w:eastAsiaTheme="minorEastAsia"/>
          <w:lang w:val="en-US" w:eastAsia="zh-Hans"/>
        </w:rPr>
      </w:pPr>
    </w:p>
    <w:p>
      <w:pPr>
        <w:rPr>
          <w:rFonts w:hint="default" w:eastAsiaTheme="minorEastAsia"/>
          <w:lang w:val="en-US" w:eastAsia="zh-Hans"/>
        </w:rPr>
      </w:pPr>
    </w:p>
    <w:p>
      <w:pPr>
        <w:rPr>
          <w:rFonts w:hint="default" w:eastAsiaTheme="minorEastAsia"/>
          <w:lang w:val="en-US" w:eastAsia="zh-Hans"/>
        </w:rPr>
      </w:pPr>
    </w:p>
    <w:p>
      <w:pPr>
        <w:rPr>
          <w:rFonts w:hint="default" w:eastAsiaTheme="minorEastAsia"/>
          <w:lang w:val="en-US" w:eastAsia="zh-Hans"/>
        </w:rPr>
      </w:pPr>
    </w:p>
    <w:p>
      <w:pPr>
        <w:rPr>
          <w:rFonts w:hint="default" w:eastAsiaTheme="minorEastAsia"/>
          <w:lang w:val="en-US" w:eastAsia="zh-Hans"/>
        </w:rPr>
      </w:pPr>
    </w:p>
    <w:p>
      <w:pPr>
        <w:rPr>
          <w:rFonts w:hint="default" w:eastAsiaTheme="minorEastAsia"/>
          <w:lang w:val="en-US" w:eastAsia="zh-Hans"/>
        </w:rPr>
      </w:pPr>
    </w:p>
    <w:p>
      <w:pPr>
        <w:rPr>
          <w:rFonts w:hint="default" w:eastAsiaTheme="minor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mMDA3Mzc0MmIyZWRjMDkzZDE3NWMzZjBmMWUyZjAifQ=="/>
  </w:docVars>
  <w:rsids>
    <w:rsidRoot w:val="3B7D4122"/>
    <w:rsid w:val="162B6DF1"/>
    <w:rsid w:val="1A397126"/>
    <w:rsid w:val="1BBE0402"/>
    <w:rsid w:val="3B7D4122"/>
    <w:rsid w:val="5A3634DE"/>
    <w:rsid w:val="6E906B5A"/>
    <w:rsid w:val="7AA26F06"/>
    <w:rsid w:val="FEFB6000"/>
    <w:rsid w:val="FF3CE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708"/>
      </w:tabs>
      <w:spacing w:before="340" w:after="330" w:line="578" w:lineRule="auto"/>
      <w:ind w:left="708" w:hanging="420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spacing w:line="400" w:lineRule="exact"/>
      <w:ind w:firstLine="200" w:firstLineChars="200"/>
    </w:pPr>
    <w:rPr>
      <w:rFonts w:asciiTheme="minorHAnsi" w:hAnsiTheme="minorHAnsi" w:eastAsiaTheme="minorEastAsia" w:cstheme="minorBidi"/>
      <w:szCs w:val="24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b/>
      <w:color w:val="FF0000"/>
      <w:sz w:val="22"/>
      <w:szCs w:val="22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2023-10-12T07:24:00Z</dcterms:created>
  <dc:creator>杨志杰</dc:creator>
  <cp:lastModifiedBy>陈宇</cp:lastModifiedBy>
  <dcterms:modified xsi:type="dcterms:W3CDTF">2023-10-18T10:23:54Z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F947AD47667F465FB83462CFF928AE3F</vt:lpwstr>
  </property>
</Properties>
</file>