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left"/>
        <w:rPr>
          <w:rFonts w:hint="default" w:ascii="宋体" w:hAnsi="宋体" w:cs="Arial"/>
          <w:b w:val="0"/>
          <w:bCs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b w:val="0"/>
          <w:bCs w:val="0"/>
          <w:sz w:val="24"/>
          <w:highlight w:val="none"/>
          <w:u w:val="none"/>
          <w:lang w:val="en-US" w:eastAsia="zh-CN"/>
        </w:rPr>
        <w:t>附件4：</w:t>
      </w:r>
    </w:p>
    <w:p>
      <w:pPr>
        <w:widowControl/>
        <w:spacing w:line="360" w:lineRule="auto"/>
        <w:ind w:firstLine="0" w:firstLineChars="0"/>
        <w:jc w:val="center"/>
        <w:rPr>
          <w:rFonts w:hint="eastAsia" w:ascii="宋体" w:hAnsi="宋体" w:cs="Arial"/>
          <w:b/>
          <w:bCs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b/>
          <w:bCs/>
          <w:sz w:val="30"/>
          <w:szCs w:val="30"/>
          <w:highlight w:val="none"/>
          <w:u w:val="none"/>
          <w:lang w:val="en-US" w:eastAsia="zh-CN"/>
        </w:rPr>
        <w:t>代理费报价函</w:t>
      </w:r>
    </w:p>
    <w:p>
      <w:pPr>
        <w:widowControl/>
        <w:spacing w:line="360" w:lineRule="auto"/>
        <w:ind w:firstLine="0" w:firstLineChars="0"/>
        <w:jc w:val="center"/>
        <w:rPr>
          <w:rFonts w:hint="eastAsia" w:ascii="宋体" w:hAnsi="宋体" w:cs="Arial"/>
          <w:sz w:val="30"/>
          <w:szCs w:val="30"/>
          <w:highlight w:val="none"/>
          <w:u w:val="single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600" w:firstLineChars="200"/>
        <w:jc w:val="both"/>
        <w:rPr>
          <w:rFonts w:hint="eastAsia" w:ascii="宋体" w:hAnsi="宋体" w:cs="Arial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sz w:val="30"/>
          <w:szCs w:val="30"/>
          <w:highlight w:val="none"/>
          <w:u w:val="none"/>
          <w:lang w:val="en-US" w:eastAsia="zh-CN"/>
        </w:rPr>
        <w:t>公司、零售类诉讼案件：</w:t>
      </w:r>
    </w:p>
    <w:p>
      <w:pPr>
        <w:widowControl/>
        <w:spacing w:line="360" w:lineRule="auto"/>
        <w:ind w:firstLine="600" w:firstLineChars="200"/>
        <w:jc w:val="both"/>
        <w:rPr>
          <w:rFonts w:hint="eastAsia" w:ascii="宋体" w:hAnsi="宋体" w:cs="Arial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sz w:val="30"/>
          <w:szCs w:val="30"/>
          <w:highlight w:val="none"/>
          <w:u w:val="none"/>
          <w:lang w:val="en-US" w:eastAsia="zh-CN"/>
        </w:rPr>
        <w:t>每件以签订具体事务的《委托代理合同》为壹件标准向律师事务所支付律师代理费，单件</w:t>
      </w:r>
      <w:r>
        <w:rPr>
          <w:rFonts w:hint="eastAsia" w:ascii="宋体" w:hAnsi="宋体" w:cs="Arial"/>
          <w:sz w:val="30"/>
          <w:szCs w:val="30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cs="Arial"/>
          <w:sz w:val="30"/>
          <w:szCs w:val="30"/>
          <w:highlight w:val="none"/>
          <w:u w:val="none"/>
          <w:lang w:val="en-US" w:eastAsia="zh-CN"/>
        </w:rPr>
        <w:t>元/件，属于特殊事项的可另行一事一议。进入二审、再审、强制执行阶段的，不再支付律师费。</w:t>
      </w:r>
    </w:p>
    <w:p>
      <w:pPr>
        <w:widowControl/>
        <w:numPr>
          <w:ilvl w:val="-1"/>
          <w:numId w:val="0"/>
        </w:numPr>
        <w:spacing w:line="360" w:lineRule="auto"/>
        <w:ind w:firstLine="0" w:firstLineChars="0"/>
        <w:jc w:val="both"/>
        <w:rPr>
          <w:rFonts w:hint="eastAsia" w:ascii="宋体" w:hAnsi="宋体" w:cs="Arial"/>
          <w:i/>
          <w:iCs/>
          <w:sz w:val="24"/>
          <w:highlight w:val="none"/>
          <w:u w:val="none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宋体" w:hAnsi="宋体" w:cs="Arial"/>
          <w:sz w:val="24"/>
          <w:highlight w:val="none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宋体" w:hAnsi="宋体" w:cs="Arial"/>
          <w:sz w:val="24"/>
          <w:highlight w:val="none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宋体" w:hAnsi="宋体" w:cs="Arial"/>
          <w:sz w:val="24"/>
          <w:highlight w:val="none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宋体" w:hAnsi="宋体" w:cs="Arial"/>
          <w:sz w:val="24"/>
          <w:highlight w:val="none"/>
          <w:u w:val="none"/>
          <w:lang w:val="en-US" w:eastAsia="zh-CN"/>
        </w:rPr>
      </w:pPr>
    </w:p>
    <w:p>
      <w:pPr>
        <w:ind w:firstLine="4200" w:firstLineChars="1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公司名称：</w:t>
      </w:r>
    </w:p>
    <w:p>
      <w:pPr>
        <w:ind w:firstLine="4200" w:firstLineChars="15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66739"/>
    <w:rsid w:val="21C66739"/>
    <w:rsid w:val="443512C0"/>
    <w:rsid w:val="4E51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2024-04-23T01:55:00Z</dcterms:created>
  <dc:creator>林洁</dc:creator>
  <cp:lastModifiedBy>林奕星</cp:lastModifiedBy>
  <dcterms:modified xsi:type="dcterms:W3CDTF">2024-05-07T09:04:16Z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9088CFAA02E742B39A17F8643FE13B72</vt:lpwstr>
  </property>
</Properties>
</file>