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auto"/>
                <w:kern w:val="0"/>
                <w:sz w:val="24"/>
                <w:szCs w:val="24"/>
                <w:highlight w:val="none"/>
                <w:lang w:val="en-US" w:eastAsia="zh-CN"/>
              </w:rPr>
              <w:t>泉州交通一卡通制卡打印机项目</w:t>
            </w:r>
            <w:r>
              <w:rPr>
                <w:rFonts w:hint="eastAsia" w:ascii="宋体" w:hAnsi="宋体" w:eastAsia="宋体" w:cs="宋体"/>
                <w:color w:val="000000"/>
                <w:kern w:val="0"/>
                <w:sz w:val="24"/>
                <w:szCs w:val="24"/>
              </w:rPr>
              <w:t>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资格证明文件：请填写目录，并附相应的文件复印件，过期证件请勿提供。</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w:t>
      </w:r>
      <w:r>
        <w:rPr>
          <w:rFonts w:hint="default" w:ascii="宋体" w:hAnsi="宋体" w:eastAsia="宋体" w:cs="宋体"/>
          <w:color w:val="000000"/>
          <w:kern w:val="0"/>
          <w:sz w:val="24"/>
          <w:szCs w:val="24"/>
        </w:rPr>
        <w:t>.</w:t>
      </w:r>
      <w:r>
        <w:rPr>
          <w:rFonts w:hint="eastAsia" w:ascii="宋体" w:hAnsi="宋体" w:eastAsia="宋体" w:cs="宋体"/>
          <w:color w:val="000000"/>
          <w:kern w:val="0"/>
          <w:sz w:val="24"/>
          <w:szCs w:val="24"/>
        </w:rPr>
        <w:t>以上文件若有特殊情况，请以文字说明，并加盖公章。</w:t>
      </w:r>
    </w:p>
    <w:p>
      <w:pPr>
        <w:widowControl/>
        <w:jc w:val="left"/>
        <w:rPr>
          <w:sz w:val="24"/>
          <w:szCs w:val="24"/>
        </w:rPr>
      </w:pPr>
      <w:r>
        <w:rPr>
          <w:rFonts w:hint="eastAsia"/>
          <w:sz w:val="24"/>
          <w:szCs w:val="24"/>
        </w:rPr>
        <w:t>2</w:t>
      </w:r>
      <w:r>
        <w:rPr>
          <w:rFonts w:hint="default"/>
          <w:sz w:val="24"/>
          <w:szCs w:val="24"/>
        </w:rPr>
        <w:t>.</w:t>
      </w:r>
      <w:r>
        <w:rPr>
          <w:rFonts w:hint="eastAsia"/>
          <w:sz w:val="24"/>
          <w:szCs w:val="24"/>
        </w:rPr>
        <w:t>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AB196D"/>
    <w:rsid w:val="5CD76D93"/>
    <w:rsid w:val="5E9C5221"/>
    <w:rsid w:val="5FCF1647"/>
    <w:rsid w:val="601131D6"/>
    <w:rsid w:val="612D0F01"/>
    <w:rsid w:val="64692425"/>
    <w:rsid w:val="650E41A1"/>
    <w:rsid w:val="65174744"/>
    <w:rsid w:val="657D2805"/>
    <w:rsid w:val="661216DD"/>
    <w:rsid w:val="66CC7C08"/>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A23E27"/>
    <w:rsid w:val="7DFEEF48"/>
    <w:rsid w:val="7EAE03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304</Words>
  <Characters>1739</Characters>
  <Lines>14</Lines>
  <Paragraphs>4</Paragraphs>
  <TotalTime>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2021-09-16T16:43:00Z</dcterms:created>
  <dc:creator>肖昕</dc:creator>
  <cp:lastModifiedBy>吴心得</cp:lastModifiedBy>
  <dcterms:modified xsi:type="dcterms:W3CDTF">2024-06-18T00:56:38Z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