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ind w:left="0" w:firstLine="0"/>
      </w:pPr>
      <w:bookmarkStart w:id="37" w:name="_GoBack"/>
      <w:bookmarkEnd w:id="37"/>
    </w:p>
    <w:p>
      <w:pPr>
        <w:rPr>
          <w:rFonts w:hint="eastAsia" w:ascii="华文楷体" w:hAnsi="华文楷体" w:eastAsia="华文楷体"/>
        </w:rPr>
      </w:pPr>
    </w:p>
    <w:p>
      <w:pPr>
        <w:ind w:firstLine="420"/>
        <w:rPr>
          <w:rFonts w:hint="eastAsia" w:ascii="宋体" w:hAnsi="宋体"/>
        </w:rPr>
      </w:pPr>
    </w:p>
    <w:p>
      <w:pPr>
        <w:ind w:left="0" w:firstLine="0"/>
        <w:jc w:val="center"/>
        <w:rPr>
          <w:rFonts w:hint="eastAsia" w:ascii="仿宋_GB2312" w:hAnsi="宋体" w:eastAsia="仿宋_GB2312"/>
          <w:b/>
          <w:sz w:val="48"/>
          <w:szCs w:val="48"/>
        </w:rPr>
      </w:pPr>
    </w:p>
    <w:p>
      <w:pPr>
        <w:ind w:left="0" w:firstLine="0"/>
        <w:jc w:val="center"/>
        <w:rPr>
          <w:rFonts w:hint="eastAsia" w:ascii="仿宋_GB2312" w:hAnsi="宋体" w:eastAsia="仿宋_GB2312"/>
          <w:b/>
          <w:sz w:val="48"/>
          <w:szCs w:val="48"/>
        </w:rPr>
      </w:pPr>
    </w:p>
    <w:p>
      <w:pPr>
        <w:ind w:left="0" w:firstLine="0"/>
        <w:jc w:val="center"/>
        <w:rPr>
          <w:rFonts w:hint="eastAsia" w:ascii="仿宋_GB2312" w:hAnsi="宋体" w:eastAsia="仿宋_GB2312"/>
          <w:b/>
          <w:sz w:val="48"/>
          <w:szCs w:val="48"/>
        </w:rPr>
      </w:pPr>
    </w:p>
    <w:p>
      <w:pPr>
        <w:ind w:left="0" w:firstLine="0"/>
        <w:jc w:val="center"/>
        <w:rPr>
          <w:rFonts w:hint="eastAsia" w:ascii="仿宋_GB2312" w:hAnsi="宋体" w:eastAsia="仿宋_GB2312"/>
          <w:b/>
          <w:sz w:val="48"/>
          <w:szCs w:val="48"/>
        </w:rPr>
      </w:pPr>
      <w:r>
        <w:rPr>
          <w:rFonts w:hint="eastAsia" w:ascii="仿宋_GB2312" w:hAnsi="宋体" w:eastAsia="仿宋_GB2312"/>
          <w:b/>
          <w:sz w:val="48"/>
          <w:szCs w:val="48"/>
        </w:rPr>
        <w:t>福建海峡银行</w:t>
      </w:r>
    </w:p>
    <w:p>
      <w:pPr>
        <w:ind w:left="0" w:firstLine="0"/>
        <w:jc w:val="center"/>
        <w:rPr>
          <w:rFonts w:hint="eastAsia" w:ascii="仿宋_GB2312" w:hAnsi="宋体" w:eastAsia="仿宋_GB2312"/>
          <w:b/>
          <w:sz w:val="48"/>
          <w:szCs w:val="48"/>
        </w:rPr>
      </w:pPr>
      <w:r>
        <w:rPr>
          <w:rFonts w:hint="eastAsia" w:ascii="仿宋_GB2312" w:hAnsi="宋体" w:eastAsia="仿宋_GB2312"/>
          <w:b/>
          <w:sz w:val="48"/>
          <w:szCs w:val="48"/>
        </w:rPr>
        <w:t>福建海峡银行2025-2027年SWIFT安全评估项目</w:t>
      </w:r>
    </w:p>
    <w:p>
      <w:pPr>
        <w:ind w:left="0" w:firstLine="0"/>
        <w:jc w:val="center"/>
        <w:rPr>
          <w:rFonts w:hint="eastAsia" w:ascii="仿宋_GB2312" w:hAnsi="宋体" w:eastAsia="仿宋_GB2312"/>
          <w:b/>
          <w:sz w:val="48"/>
          <w:szCs w:val="48"/>
        </w:rPr>
      </w:pPr>
      <w:r>
        <w:rPr>
          <w:rFonts w:hint="eastAsia" w:ascii="仿宋_GB2312" w:hAnsi="宋体" w:eastAsia="仿宋_GB2312"/>
          <w:b/>
          <w:sz w:val="48"/>
          <w:szCs w:val="48"/>
        </w:rPr>
        <w:t>供应商准入申请书</w:t>
      </w:r>
    </w:p>
    <w:p>
      <w:pPr>
        <w:ind w:left="0" w:firstLine="0"/>
        <w:jc w:val="left"/>
        <w:rPr>
          <w:rFonts w:hint="eastAsia" w:ascii="宋体" w:hAnsi="宋体"/>
          <w:b/>
          <w:sz w:val="48"/>
          <w:szCs w:val="48"/>
        </w:rPr>
      </w:pPr>
    </w:p>
    <w:p>
      <w:pPr>
        <w:ind w:left="0" w:firstLine="0"/>
        <w:jc w:val="left"/>
        <w:rPr>
          <w:rFonts w:hint="eastAsia" w:ascii="宋体" w:hAnsi="宋体"/>
          <w:b/>
          <w:sz w:val="52"/>
          <w:szCs w:val="52"/>
        </w:rPr>
      </w:pPr>
      <w:r>
        <w:rPr>
          <w:rFonts w:hint="eastAsia" w:ascii="宋体" w:hAnsi="宋体"/>
          <w:b/>
          <w:sz w:val="52"/>
          <w:szCs w:val="52"/>
        </w:rPr>
        <w:t xml:space="preserve">          </w:t>
      </w:r>
    </w:p>
    <w:p>
      <w:pPr>
        <w:ind w:left="0" w:firstLine="0"/>
        <w:jc w:val="left"/>
        <w:rPr>
          <w:rFonts w:hint="eastAsia" w:ascii="宋体" w:hAnsi="宋体"/>
          <w:b/>
          <w:sz w:val="52"/>
          <w:szCs w:val="52"/>
        </w:rPr>
      </w:pPr>
    </w:p>
    <w:p>
      <w:pPr>
        <w:ind w:left="0" w:firstLine="0"/>
        <w:jc w:val="left"/>
        <w:rPr>
          <w:rFonts w:hint="eastAsia" w:ascii="宋体" w:hAnsi="宋体"/>
          <w:b/>
          <w:sz w:val="52"/>
          <w:szCs w:val="52"/>
        </w:rPr>
      </w:pPr>
    </w:p>
    <w:p>
      <w:pPr>
        <w:ind w:left="0" w:firstLine="0"/>
        <w:jc w:val="left"/>
        <w:rPr>
          <w:rFonts w:hint="eastAsia" w:ascii="宋体" w:hAnsi="宋体"/>
          <w:b/>
          <w:sz w:val="44"/>
          <w:szCs w:val="44"/>
        </w:rPr>
      </w:pPr>
    </w:p>
    <w:p>
      <w:pPr>
        <w:ind w:left="0" w:firstLine="442" w:firstLineChars="100"/>
        <w:jc w:val="left"/>
        <w:rPr>
          <w:rFonts w:hint="eastAsia" w:ascii="仿宋_GB2312" w:hAnsi="宋体" w:eastAsia="仿宋_GB2312"/>
          <w:b/>
          <w:sz w:val="44"/>
          <w:szCs w:val="44"/>
        </w:rPr>
      </w:pPr>
      <w:r>
        <w:rPr>
          <w:rFonts w:hint="eastAsia" w:ascii="仿宋_GB2312" w:hAnsi="宋体" w:eastAsia="仿宋_GB2312"/>
          <w:b/>
          <w:sz w:val="44"/>
          <w:szCs w:val="44"/>
        </w:rPr>
        <w:t>公司名称：</w:t>
      </w:r>
      <w:r>
        <w:rPr>
          <w:rFonts w:hint="eastAsia" w:ascii="仿宋_GB2312" w:hAnsi="宋体" w:eastAsia="仿宋_GB2312"/>
          <w:b/>
          <w:sz w:val="44"/>
          <w:szCs w:val="44"/>
          <w:u w:val="single"/>
        </w:rPr>
        <w:t xml:space="preserve">                    </w:t>
      </w:r>
    </w:p>
    <w:p>
      <w:pPr>
        <w:ind w:left="0" w:firstLine="442" w:firstLineChars="100"/>
        <w:jc w:val="left"/>
        <w:rPr>
          <w:rFonts w:hint="eastAsia" w:ascii="仿宋_GB2312" w:hAnsi="宋体" w:eastAsia="仿宋_GB2312"/>
          <w:b/>
          <w:sz w:val="44"/>
          <w:szCs w:val="44"/>
        </w:rPr>
      </w:pPr>
    </w:p>
    <w:p>
      <w:pPr>
        <w:ind w:left="0" w:firstLine="442" w:firstLineChars="100"/>
        <w:jc w:val="left"/>
        <w:rPr>
          <w:rFonts w:hint="eastAsia" w:ascii="仿宋_GB2312" w:hAnsi="宋体" w:eastAsia="仿宋_GB2312"/>
          <w:b/>
          <w:sz w:val="44"/>
          <w:szCs w:val="44"/>
        </w:rPr>
      </w:pPr>
    </w:p>
    <w:p>
      <w:pPr>
        <w:ind w:left="0" w:firstLine="442" w:firstLineChars="100"/>
        <w:jc w:val="left"/>
        <w:rPr>
          <w:rFonts w:hint="eastAsia" w:ascii="仿宋_GB2312" w:hAnsi="宋体" w:eastAsia="仿宋_GB2312"/>
          <w:b/>
          <w:sz w:val="44"/>
          <w:szCs w:val="44"/>
        </w:rPr>
      </w:pPr>
    </w:p>
    <w:p>
      <w:pPr>
        <w:ind w:left="0" w:firstLine="442" w:firstLineChars="100"/>
        <w:jc w:val="left"/>
        <w:rPr>
          <w:rFonts w:hint="eastAsia" w:ascii="仿宋_GB2312" w:hAnsi="宋体" w:eastAsia="仿宋_GB2312"/>
          <w:b/>
          <w:sz w:val="44"/>
          <w:szCs w:val="44"/>
        </w:rPr>
        <w:sectPr>
          <w:footerReference r:id="rId5" w:type="first"/>
          <w:headerReference r:id="rId3" w:type="default"/>
          <w:footerReference r:id="rId4" w:type="default"/>
          <w:pgSz w:w="11906" w:h="16838"/>
          <w:pgMar w:top="1440" w:right="1700" w:bottom="1440" w:left="1800" w:header="851" w:footer="992" w:gutter="0"/>
          <w:pgNumType w:start="1"/>
          <w:cols w:space="720" w:num="1"/>
          <w:docGrid w:type="lines" w:linePitch="312" w:charSpace="0"/>
        </w:sectPr>
      </w:pPr>
      <w:r>
        <w:rPr>
          <w:rFonts w:hint="eastAsia" w:ascii="仿宋_GB2312" w:hAnsi="宋体" w:eastAsia="仿宋_GB2312"/>
          <w:b/>
          <w:sz w:val="44"/>
          <w:szCs w:val="44"/>
        </w:rPr>
        <w:t>申请日期：   年  月  日</w:t>
      </w:r>
    </w:p>
    <w:p>
      <w:pPr>
        <w:widowControl/>
        <w:tabs>
          <w:tab w:val="left" w:pos="1134"/>
        </w:tabs>
        <w:spacing w:line="640" w:lineRule="exact"/>
        <w:ind w:left="0" w:firstLine="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   </w:t>
      </w:r>
    </w:p>
    <w:sdt>
      <w:sdtPr>
        <w:rPr>
          <w:rFonts w:ascii="宋体" w:hAnsi="宋体"/>
          <w:b/>
          <w:bCs/>
          <w:sz w:val="32"/>
          <w:szCs w:val="32"/>
        </w:rPr>
        <w:id w:val="147474077"/>
        <w15:color w:val="DBDBDB"/>
        <w:docPartObj>
          <w:docPartGallery w:val="Table of Contents"/>
          <w:docPartUnique/>
        </w:docPartObj>
      </w:sdtPr>
      <w:sdtEndPr>
        <w:rPr>
          <w:rFonts w:ascii="宋体" w:hAnsi="宋体"/>
          <w:b/>
          <w:bCs/>
          <w:sz w:val="32"/>
          <w:szCs w:val="32"/>
        </w:rPr>
      </w:sdtEndPr>
      <w:sdtContent>
        <w:p>
          <w:pPr>
            <w:ind w:left="0" w:firstLine="0"/>
            <w:jc w:val="center"/>
            <w:rPr>
              <w:b/>
              <w:bCs/>
              <w:sz w:val="32"/>
              <w:szCs w:val="32"/>
            </w:rPr>
          </w:pPr>
          <w:r>
            <w:rPr>
              <w:rFonts w:ascii="宋体" w:hAnsi="宋体"/>
              <w:b/>
              <w:bCs/>
              <w:sz w:val="32"/>
              <w:szCs w:val="32"/>
            </w:rPr>
            <w:t>目录</w:t>
          </w:r>
        </w:p>
        <w:p>
          <w:pPr>
            <w:pStyle w:val="12"/>
            <w:tabs>
              <w:tab w:val="right" w:leader="dot" w:pos="8596"/>
            </w:tabs>
            <w:rPr>
              <w:rFonts w:hint="eastAsia" w:asciiTheme="minorHAnsi" w:hAnsiTheme="minorHAnsi" w:eastAsiaTheme="minorEastAsia" w:cstheme="minorBidi"/>
              <w:sz w:val="22"/>
              <w:szCs w:val="24"/>
              <w14:ligatures w14:val="standardContextual"/>
            </w:rPr>
          </w:pPr>
          <w:r>
            <w:rPr>
              <w:sz w:val="28"/>
              <w:szCs w:val="28"/>
            </w:rPr>
            <w:fldChar w:fldCharType="begin"/>
          </w:r>
          <w:r>
            <w:rPr>
              <w:sz w:val="28"/>
              <w:szCs w:val="28"/>
            </w:rPr>
            <w:instrText xml:space="preserve">TOC \o "1-1" \h \u </w:instrText>
          </w:r>
          <w:r>
            <w:rPr>
              <w:sz w:val="28"/>
              <w:szCs w:val="28"/>
            </w:rPr>
            <w:fldChar w:fldCharType="separate"/>
          </w:r>
          <w:r>
            <w:fldChar w:fldCharType="begin"/>
          </w:r>
          <w:r>
            <w:instrText xml:space="preserve"> HYPERLINK \l "_Toc195105150" </w:instrText>
          </w:r>
          <w:r>
            <w:fldChar w:fldCharType="separate"/>
          </w:r>
          <w:r>
            <w:rPr>
              <w:rStyle w:val="19"/>
              <w:rFonts w:hint="eastAsia"/>
            </w:rPr>
            <w:t>一、 福建海峡银行供应商入围资格报审表</w:t>
          </w:r>
          <w:r>
            <w:rPr>
              <w:rFonts w:hint="eastAsia"/>
            </w:rPr>
            <w:tab/>
          </w:r>
          <w:r>
            <w:rPr>
              <w:rFonts w:hint="eastAsia"/>
            </w:rPr>
            <w:fldChar w:fldCharType="begin"/>
          </w:r>
          <w:r>
            <w:rPr>
              <w:rFonts w:hint="eastAsia"/>
            </w:rPr>
            <w:instrText xml:space="preserve"> </w:instrText>
          </w:r>
          <w:r>
            <w:instrText xml:space="preserve">PAGEREF _Toc195105150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12"/>
            <w:tabs>
              <w:tab w:val="right" w:leader="dot" w:pos="8596"/>
            </w:tabs>
            <w:rPr>
              <w:rFonts w:hint="eastAsia" w:asciiTheme="minorHAnsi" w:hAnsiTheme="minorHAnsi" w:eastAsiaTheme="minorEastAsia" w:cstheme="minorBidi"/>
              <w:sz w:val="22"/>
              <w:szCs w:val="24"/>
              <w14:ligatures w14:val="standardContextual"/>
            </w:rPr>
          </w:pPr>
          <w:r>
            <w:fldChar w:fldCharType="begin"/>
          </w:r>
          <w:r>
            <w:instrText xml:space="preserve"> HYPERLINK \l "_Toc195105151" </w:instrText>
          </w:r>
          <w:r>
            <w:fldChar w:fldCharType="separate"/>
          </w:r>
          <w:r>
            <w:rPr>
              <w:rStyle w:val="19"/>
              <w:rFonts w:hint="eastAsia"/>
            </w:rPr>
            <w:t>二、 公司营业执照复印件</w:t>
          </w:r>
          <w:r>
            <w:rPr>
              <w:rFonts w:hint="eastAsia"/>
            </w:rPr>
            <w:tab/>
          </w:r>
          <w:r>
            <w:rPr>
              <w:rFonts w:hint="eastAsia"/>
            </w:rPr>
            <w:fldChar w:fldCharType="begin"/>
          </w:r>
          <w:r>
            <w:rPr>
              <w:rFonts w:hint="eastAsia"/>
            </w:rPr>
            <w:instrText xml:space="preserve"> </w:instrText>
          </w:r>
          <w:r>
            <w:instrText xml:space="preserve">PAGEREF _Toc195105151 \h</w:instrText>
          </w:r>
          <w:r>
            <w:rPr>
              <w:rFonts w:hint="eastAsia"/>
            </w:rPr>
            <w:instrText xml:space="preserve"> </w:instrText>
          </w:r>
          <w:r>
            <w:fldChar w:fldCharType="separate"/>
          </w:r>
          <w:r>
            <w:t>4</w:t>
          </w:r>
          <w:r>
            <w:rPr>
              <w:rFonts w:hint="eastAsia"/>
            </w:rPr>
            <w:fldChar w:fldCharType="end"/>
          </w:r>
          <w:r>
            <w:rPr>
              <w:rFonts w:hint="eastAsia"/>
            </w:rPr>
            <w:fldChar w:fldCharType="end"/>
          </w:r>
        </w:p>
        <w:p>
          <w:pPr>
            <w:pStyle w:val="12"/>
            <w:tabs>
              <w:tab w:val="right" w:leader="dot" w:pos="8596"/>
            </w:tabs>
            <w:rPr>
              <w:rFonts w:hint="eastAsia" w:asciiTheme="minorHAnsi" w:hAnsiTheme="minorHAnsi" w:eastAsiaTheme="minorEastAsia" w:cstheme="minorBidi"/>
              <w:sz w:val="22"/>
              <w:szCs w:val="24"/>
              <w14:ligatures w14:val="standardContextual"/>
            </w:rPr>
          </w:pPr>
          <w:r>
            <w:fldChar w:fldCharType="begin"/>
          </w:r>
          <w:r>
            <w:instrText xml:space="preserve"> HYPERLINK \l "_Toc195105152" </w:instrText>
          </w:r>
          <w:r>
            <w:fldChar w:fldCharType="separate"/>
          </w:r>
          <w:r>
            <w:rPr>
              <w:rStyle w:val="19"/>
              <w:rFonts w:hint="eastAsia" w:ascii="宋体" w:hAnsi="宋体"/>
            </w:rPr>
            <w:t>三、</w:t>
          </w:r>
          <w:r>
            <w:rPr>
              <w:rStyle w:val="19"/>
              <w:rFonts w:hint="eastAsia"/>
            </w:rPr>
            <w:t xml:space="preserve"> 公司基本情况</w:t>
          </w:r>
          <w:r>
            <w:rPr>
              <w:rFonts w:hint="eastAsia"/>
            </w:rPr>
            <w:tab/>
          </w:r>
          <w:r>
            <w:rPr>
              <w:rFonts w:hint="eastAsia"/>
            </w:rPr>
            <w:fldChar w:fldCharType="begin"/>
          </w:r>
          <w:r>
            <w:rPr>
              <w:rFonts w:hint="eastAsia"/>
            </w:rPr>
            <w:instrText xml:space="preserve"> </w:instrText>
          </w:r>
          <w:r>
            <w:instrText xml:space="preserve">PAGEREF _Toc195105152 \h</w:instrText>
          </w:r>
          <w:r>
            <w:rPr>
              <w:rFonts w:hint="eastAsia"/>
            </w:rPr>
            <w:instrText xml:space="preserve"> </w:instrText>
          </w:r>
          <w:r>
            <w:fldChar w:fldCharType="separate"/>
          </w:r>
          <w:r>
            <w:t>5</w:t>
          </w:r>
          <w:r>
            <w:rPr>
              <w:rFonts w:hint="eastAsia"/>
            </w:rPr>
            <w:fldChar w:fldCharType="end"/>
          </w:r>
          <w:r>
            <w:rPr>
              <w:rFonts w:hint="eastAsia"/>
            </w:rPr>
            <w:fldChar w:fldCharType="end"/>
          </w:r>
        </w:p>
        <w:p>
          <w:pPr>
            <w:pStyle w:val="12"/>
            <w:tabs>
              <w:tab w:val="right" w:leader="dot" w:pos="8596"/>
            </w:tabs>
            <w:rPr>
              <w:rFonts w:hint="eastAsia" w:asciiTheme="minorHAnsi" w:hAnsiTheme="minorHAnsi" w:eastAsiaTheme="minorEastAsia" w:cstheme="minorBidi"/>
              <w:sz w:val="22"/>
              <w:szCs w:val="24"/>
              <w14:ligatures w14:val="standardContextual"/>
            </w:rPr>
          </w:pPr>
          <w:r>
            <w:fldChar w:fldCharType="begin"/>
          </w:r>
          <w:r>
            <w:instrText xml:space="preserve"> HYPERLINK \l "_Toc195105153" </w:instrText>
          </w:r>
          <w:r>
            <w:fldChar w:fldCharType="separate"/>
          </w:r>
          <w:r>
            <w:rPr>
              <w:rStyle w:val="19"/>
              <w:rFonts w:hint="eastAsia"/>
            </w:rPr>
            <w:t>四、 财务情况</w:t>
          </w:r>
          <w:r>
            <w:rPr>
              <w:rFonts w:hint="eastAsia"/>
            </w:rPr>
            <w:tab/>
          </w:r>
          <w:r>
            <w:rPr>
              <w:rFonts w:hint="eastAsia"/>
            </w:rPr>
            <w:fldChar w:fldCharType="begin"/>
          </w:r>
          <w:r>
            <w:rPr>
              <w:rFonts w:hint="eastAsia"/>
            </w:rPr>
            <w:instrText xml:space="preserve"> </w:instrText>
          </w:r>
          <w:r>
            <w:instrText xml:space="preserve">PAGEREF _Toc195105153 \h</w:instrText>
          </w:r>
          <w:r>
            <w:rPr>
              <w:rFonts w:hint="eastAsia"/>
            </w:rPr>
            <w:instrText xml:space="preserve"> </w:instrText>
          </w:r>
          <w:r>
            <w:fldChar w:fldCharType="separate"/>
          </w:r>
          <w:r>
            <w:t>8</w:t>
          </w:r>
          <w:r>
            <w:rPr>
              <w:rFonts w:hint="eastAsia"/>
            </w:rPr>
            <w:fldChar w:fldCharType="end"/>
          </w:r>
          <w:r>
            <w:rPr>
              <w:rFonts w:hint="eastAsia"/>
            </w:rPr>
            <w:fldChar w:fldCharType="end"/>
          </w:r>
        </w:p>
        <w:p>
          <w:pPr>
            <w:pStyle w:val="12"/>
            <w:tabs>
              <w:tab w:val="right" w:leader="dot" w:pos="8596"/>
            </w:tabs>
            <w:rPr>
              <w:rFonts w:hint="eastAsia" w:asciiTheme="minorHAnsi" w:hAnsiTheme="minorHAnsi" w:eastAsiaTheme="minorEastAsia" w:cstheme="minorBidi"/>
              <w:sz w:val="22"/>
              <w:szCs w:val="24"/>
              <w14:ligatures w14:val="standardContextual"/>
            </w:rPr>
          </w:pPr>
          <w:r>
            <w:fldChar w:fldCharType="begin"/>
          </w:r>
          <w:r>
            <w:instrText xml:space="preserve"> HYPERLINK \l "_Toc195105154" </w:instrText>
          </w:r>
          <w:r>
            <w:fldChar w:fldCharType="separate"/>
          </w:r>
          <w:r>
            <w:rPr>
              <w:rStyle w:val="19"/>
              <w:rFonts w:hint="eastAsia"/>
            </w:rPr>
            <w:t>五、 服务案例</w:t>
          </w:r>
          <w:r>
            <w:rPr>
              <w:rFonts w:hint="eastAsia"/>
            </w:rPr>
            <w:tab/>
          </w:r>
          <w:r>
            <w:rPr>
              <w:rFonts w:hint="eastAsia"/>
            </w:rPr>
            <w:fldChar w:fldCharType="begin"/>
          </w:r>
          <w:r>
            <w:rPr>
              <w:rFonts w:hint="eastAsia"/>
            </w:rPr>
            <w:instrText xml:space="preserve"> </w:instrText>
          </w:r>
          <w:r>
            <w:instrText xml:space="preserve">PAGEREF _Toc195105154 \h</w:instrText>
          </w:r>
          <w:r>
            <w:rPr>
              <w:rFonts w:hint="eastAsia"/>
            </w:rPr>
            <w:instrText xml:space="preserve"> </w:instrText>
          </w:r>
          <w:r>
            <w:fldChar w:fldCharType="separate"/>
          </w:r>
          <w:r>
            <w:t>9</w:t>
          </w:r>
          <w:r>
            <w:rPr>
              <w:rFonts w:hint="eastAsia"/>
            </w:rPr>
            <w:fldChar w:fldCharType="end"/>
          </w:r>
          <w:r>
            <w:rPr>
              <w:rFonts w:hint="eastAsia"/>
            </w:rPr>
            <w:fldChar w:fldCharType="end"/>
          </w:r>
        </w:p>
        <w:p>
          <w:pPr>
            <w:pStyle w:val="12"/>
            <w:tabs>
              <w:tab w:val="right" w:leader="dot" w:pos="8596"/>
            </w:tabs>
            <w:rPr>
              <w:rFonts w:hint="eastAsia" w:asciiTheme="minorHAnsi" w:hAnsiTheme="minorHAnsi" w:eastAsiaTheme="minorEastAsia" w:cstheme="minorBidi"/>
              <w:sz w:val="22"/>
              <w:szCs w:val="24"/>
              <w14:ligatures w14:val="standardContextual"/>
            </w:rPr>
          </w:pPr>
          <w:r>
            <w:fldChar w:fldCharType="begin"/>
          </w:r>
          <w:r>
            <w:instrText xml:space="preserve"> HYPERLINK \l "_Toc195105155" </w:instrText>
          </w:r>
          <w:r>
            <w:fldChar w:fldCharType="separate"/>
          </w:r>
          <w:r>
            <w:rPr>
              <w:rStyle w:val="19"/>
              <w:rFonts w:hint="eastAsia"/>
            </w:rPr>
            <w:t>六、 反商业承诺贿赂函</w:t>
          </w:r>
          <w:r>
            <w:rPr>
              <w:rFonts w:hint="eastAsia"/>
            </w:rPr>
            <w:tab/>
          </w:r>
          <w:r>
            <w:rPr>
              <w:rFonts w:hint="eastAsia"/>
            </w:rPr>
            <w:fldChar w:fldCharType="begin"/>
          </w:r>
          <w:r>
            <w:rPr>
              <w:rFonts w:hint="eastAsia"/>
            </w:rPr>
            <w:instrText xml:space="preserve"> </w:instrText>
          </w:r>
          <w:r>
            <w:instrText xml:space="preserve">PAGEREF _Toc195105155 \h</w:instrText>
          </w:r>
          <w:r>
            <w:rPr>
              <w:rFonts w:hint="eastAsia"/>
            </w:rPr>
            <w:instrText xml:space="preserve"> </w:instrText>
          </w:r>
          <w:r>
            <w:fldChar w:fldCharType="separate"/>
          </w:r>
          <w:r>
            <w:t>10</w:t>
          </w:r>
          <w:r>
            <w:rPr>
              <w:rFonts w:hint="eastAsia"/>
            </w:rPr>
            <w:fldChar w:fldCharType="end"/>
          </w:r>
          <w:r>
            <w:rPr>
              <w:rFonts w:hint="eastAsia"/>
            </w:rPr>
            <w:fldChar w:fldCharType="end"/>
          </w:r>
        </w:p>
        <w:p>
          <w:pPr>
            <w:pStyle w:val="12"/>
            <w:tabs>
              <w:tab w:val="right" w:leader="dot" w:pos="8596"/>
            </w:tabs>
            <w:rPr>
              <w:rFonts w:hint="eastAsia" w:asciiTheme="minorHAnsi" w:hAnsiTheme="minorHAnsi" w:eastAsiaTheme="minorEastAsia" w:cstheme="minorBidi"/>
              <w:sz w:val="22"/>
              <w:szCs w:val="24"/>
              <w14:ligatures w14:val="standardContextual"/>
            </w:rPr>
          </w:pPr>
          <w:r>
            <w:fldChar w:fldCharType="begin"/>
          </w:r>
          <w:r>
            <w:instrText xml:space="preserve"> HYPERLINK \l "_Toc195105156" </w:instrText>
          </w:r>
          <w:r>
            <w:fldChar w:fldCharType="separate"/>
          </w:r>
          <w:r>
            <w:rPr>
              <w:rStyle w:val="19"/>
              <w:rFonts w:hint="eastAsia"/>
            </w:rPr>
            <w:t>七、 诚信经营</w:t>
          </w:r>
          <w:r>
            <w:rPr>
              <w:rFonts w:hint="eastAsia"/>
            </w:rPr>
            <w:tab/>
          </w:r>
          <w:r>
            <w:rPr>
              <w:rFonts w:hint="eastAsia"/>
            </w:rPr>
            <w:fldChar w:fldCharType="begin"/>
          </w:r>
          <w:r>
            <w:rPr>
              <w:rFonts w:hint="eastAsia"/>
            </w:rPr>
            <w:instrText xml:space="preserve"> </w:instrText>
          </w:r>
          <w:r>
            <w:instrText xml:space="preserve">PAGEREF _Toc195105156 \h</w:instrText>
          </w:r>
          <w:r>
            <w:rPr>
              <w:rFonts w:hint="eastAsia"/>
            </w:rPr>
            <w:instrText xml:space="preserve"> </w:instrText>
          </w:r>
          <w:r>
            <w:fldChar w:fldCharType="separate"/>
          </w:r>
          <w:r>
            <w:t>11</w:t>
          </w:r>
          <w:r>
            <w:rPr>
              <w:rFonts w:hint="eastAsia"/>
            </w:rPr>
            <w:fldChar w:fldCharType="end"/>
          </w:r>
          <w:r>
            <w:rPr>
              <w:rFonts w:hint="eastAsia"/>
            </w:rPr>
            <w:fldChar w:fldCharType="end"/>
          </w:r>
        </w:p>
        <w:p>
          <w:pPr>
            <w:pStyle w:val="12"/>
            <w:tabs>
              <w:tab w:val="right" w:leader="dot" w:pos="8596"/>
            </w:tabs>
            <w:rPr>
              <w:rFonts w:hint="eastAsia" w:asciiTheme="minorHAnsi" w:hAnsiTheme="minorHAnsi" w:eastAsiaTheme="minorEastAsia" w:cstheme="minorBidi"/>
              <w:sz w:val="22"/>
              <w:szCs w:val="24"/>
              <w14:ligatures w14:val="standardContextual"/>
            </w:rPr>
          </w:pPr>
          <w:r>
            <w:fldChar w:fldCharType="begin"/>
          </w:r>
          <w:r>
            <w:instrText xml:space="preserve"> HYPERLINK \l "_Toc195105157" </w:instrText>
          </w:r>
          <w:r>
            <w:fldChar w:fldCharType="separate"/>
          </w:r>
          <w:r>
            <w:rPr>
              <w:rStyle w:val="19"/>
              <w:rFonts w:hint="eastAsia" w:ascii="宋体" w:hAnsi="宋体"/>
            </w:rPr>
            <w:t>八、 限制性规定</w:t>
          </w:r>
          <w:r>
            <w:rPr>
              <w:rFonts w:hint="eastAsia"/>
            </w:rPr>
            <w:tab/>
          </w:r>
          <w:r>
            <w:rPr>
              <w:rFonts w:hint="eastAsia"/>
            </w:rPr>
            <w:fldChar w:fldCharType="begin"/>
          </w:r>
          <w:r>
            <w:rPr>
              <w:rFonts w:hint="eastAsia"/>
            </w:rPr>
            <w:instrText xml:space="preserve"> </w:instrText>
          </w:r>
          <w:r>
            <w:instrText xml:space="preserve">PAGEREF _Toc195105157 \h</w:instrText>
          </w:r>
          <w:r>
            <w:rPr>
              <w:rFonts w:hint="eastAsia"/>
            </w:rPr>
            <w:instrText xml:space="preserve"> </w:instrText>
          </w:r>
          <w:r>
            <w:fldChar w:fldCharType="separate"/>
          </w:r>
          <w:r>
            <w:t>12</w:t>
          </w:r>
          <w:r>
            <w:rPr>
              <w:rFonts w:hint="eastAsia"/>
            </w:rPr>
            <w:fldChar w:fldCharType="end"/>
          </w:r>
          <w:r>
            <w:rPr>
              <w:rFonts w:hint="eastAsia"/>
            </w:rPr>
            <w:fldChar w:fldCharType="end"/>
          </w:r>
        </w:p>
        <w:p>
          <w:pPr>
            <w:pStyle w:val="12"/>
            <w:tabs>
              <w:tab w:val="right" w:leader="dot" w:pos="8596"/>
            </w:tabs>
            <w:rPr>
              <w:rFonts w:hint="eastAsia" w:asciiTheme="minorHAnsi" w:hAnsiTheme="minorHAnsi" w:eastAsiaTheme="minorEastAsia" w:cstheme="minorBidi"/>
              <w:sz w:val="22"/>
              <w:szCs w:val="24"/>
              <w14:ligatures w14:val="standardContextual"/>
            </w:rPr>
          </w:pPr>
          <w:r>
            <w:fldChar w:fldCharType="begin"/>
          </w:r>
          <w:r>
            <w:instrText xml:space="preserve"> HYPERLINK \l "_Toc195105158" </w:instrText>
          </w:r>
          <w:r>
            <w:fldChar w:fldCharType="separate"/>
          </w:r>
          <w:r>
            <w:rPr>
              <w:rStyle w:val="19"/>
              <w:rFonts w:hint="eastAsia"/>
            </w:rPr>
            <w:t>九、 关联方关系声明函</w:t>
          </w:r>
          <w:r>
            <w:rPr>
              <w:rFonts w:hint="eastAsia"/>
            </w:rPr>
            <w:tab/>
          </w:r>
          <w:r>
            <w:rPr>
              <w:rFonts w:hint="eastAsia"/>
            </w:rPr>
            <w:fldChar w:fldCharType="begin"/>
          </w:r>
          <w:r>
            <w:rPr>
              <w:rFonts w:hint="eastAsia"/>
            </w:rPr>
            <w:instrText xml:space="preserve"> </w:instrText>
          </w:r>
          <w:r>
            <w:instrText xml:space="preserve">PAGEREF _Toc195105158 \h</w:instrText>
          </w:r>
          <w:r>
            <w:rPr>
              <w:rFonts w:hint="eastAsia"/>
            </w:rPr>
            <w:instrText xml:space="preserve"> </w:instrText>
          </w:r>
          <w:r>
            <w:fldChar w:fldCharType="separate"/>
          </w:r>
          <w:r>
            <w:t>13</w:t>
          </w:r>
          <w:r>
            <w:rPr>
              <w:rFonts w:hint="eastAsia"/>
            </w:rPr>
            <w:fldChar w:fldCharType="end"/>
          </w:r>
          <w:r>
            <w:rPr>
              <w:rFonts w:hint="eastAsia"/>
            </w:rPr>
            <w:fldChar w:fldCharType="end"/>
          </w:r>
        </w:p>
        <w:p>
          <w:pPr>
            <w:pStyle w:val="12"/>
            <w:tabs>
              <w:tab w:val="right" w:leader="dot" w:pos="8596"/>
            </w:tabs>
            <w:rPr>
              <w:rFonts w:hint="eastAsia" w:asciiTheme="minorHAnsi" w:hAnsiTheme="minorHAnsi" w:eastAsiaTheme="minorEastAsia" w:cstheme="minorBidi"/>
              <w:sz w:val="22"/>
              <w:szCs w:val="24"/>
              <w14:ligatures w14:val="standardContextual"/>
            </w:rPr>
          </w:pPr>
          <w:r>
            <w:fldChar w:fldCharType="begin"/>
          </w:r>
          <w:r>
            <w:instrText xml:space="preserve"> HYPERLINK \l "_Toc195105159" </w:instrText>
          </w:r>
          <w:r>
            <w:fldChar w:fldCharType="separate"/>
          </w:r>
          <w:r>
            <w:rPr>
              <w:rStyle w:val="19"/>
              <w:rFonts w:hint="eastAsia"/>
            </w:rPr>
            <w:t>十、 业务代表授权书</w:t>
          </w:r>
          <w:r>
            <w:rPr>
              <w:rFonts w:hint="eastAsia"/>
            </w:rPr>
            <w:tab/>
          </w:r>
          <w:r>
            <w:rPr>
              <w:rFonts w:hint="eastAsia"/>
            </w:rPr>
            <w:fldChar w:fldCharType="begin"/>
          </w:r>
          <w:r>
            <w:rPr>
              <w:rFonts w:hint="eastAsia"/>
            </w:rPr>
            <w:instrText xml:space="preserve"> </w:instrText>
          </w:r>
          <w:r>
            <w:instrText xml:space="preserve">PAGEREF _Toc195105159 \h</w:instrText>
          </w:r>
          <w:r>
            <w:rPr>
              <w:rFonts w:hint="eastAsia"/>
            </w:rPr>
            <w:instrText xml:space="preserve"> </w:instrText>
          </w:r>
          <w:r>
            <w:fldChar w:fldCharType="separate"/>
          </w:r>
          <w:r>
            <w:t>15</w:t>
          </w:r>
          <w:r>
            <w:rPr>
              <w:rFonts w:hint="eastAsia"/>
            </w:rPr>
            <w:fldChar w:fldCharType="end"/>
          </w:r>
          <w:r>
            <w:rPr>
              <w:rFonts w:hint="eastAsia"/>
            </w:rPr>
            <w:fldChar w:fldCharType="end"/>
          </w:r>
        </w:p>
        <w:p>
          <w:r>
            <w:rPr>
              <w:szCs w:val="28"/>
            </w:rPr>
            <w:fldChar w:fldCharType="end"/>
          </w:r>
        </w:p>
      </w:sdtContent>
    </w:sdt>
    <w:p>
      <w:pPr>
        <w:pStyle w:val="22"/>
        <w:spacing w:line="700" w:lineRule="exact"/>
        <w:ind w:left="0" w:firstLine="0" w:firstLineChars="0"/>
        <w:jc w:val="center"/>
        <w:rPr>
          <w:rFonts w:ascii="仿宋_GB2312" w:eastAsia="仿宋_GB2312"/>
          <w:sz w:val="44"/>
          <w:szCs w:val="44"/>
        </w:rPr>
      </w:pPr>
      <w:r>
        <w:rPr>
          <w:rFonts w:ascii="仿宋_GB2312" w:eastAsia="仿宋_GB2312"/>
          <w:sz w:val="44"/>
          <w:szCs w:val="44"/>
        </w:rPr>
        <w:br w:type="page"/>
      </w:r>
    </w:p>
    <w:p>
      <w:pPr>
        <w:pStyle w:val="2"/>
        <w:rPr>
          <w:szCs w:val="36"/>
        </w:rPr>
      </w:pPr>
      <w:bookmarkStart w:id="0" w:name="_Toc25081"/>
      <w:bookmarkStart w:id="1" w:name="_Toc10058"/>
      <w:bookmarkStart w:id="2" w:name="_Toc195105150"/>
      <w:r>
        <w:rPr>
          <w:rFonts w:hint="eastAsia"/>
          <w:szCs w:val="36"/>
        </w:rPr>
        <w:t>福建海峡银行供应商入围资格报审表</w:t>
      </w:r>
      <w:bookmarkEnd w:id="0"/>
      <w:bookmarkEnd w:id="1"/>
      <w:bookmarkEnd w:id="2"/>
    </w:p>
    <w:p>
      <w:pPr>
        <w:ind w:left="0" w:firstLine="0"/>
        <w:rPr>
          <w:rFonts w:hint="eastAsia" w:ascii="宋体" w:hAnsi="宋体" w:cs="宋体"/>
          <w:kern w:val="0"/>
          <w:sz w:val="24"/>
          <w:szCs w:val="24"/>
        </w:rPr>
      </w:pPr>
      <w:bookmarkStart w:id="3" w:name="_Toc31990"/>
      <w:bookmarkStart w:id="4" w:name="_Toc14174"/>
      <w:r>
        <w:rPr>
          <w:rFonts w:hint="eastAsia" w:ascii="宋体" w:hAnsi="宋体" w:cs="宋体"/>
          <w:kern w:val="0"/>
          <w:sz w:val="24"/>
          <w:szCs w:val="24"/>
        </w:rPr>
        <w:t>填报单位（盖章）：</w:t>
      </w:r>
      <w:bookmarkEnd w:id="3"/>
      <w:bookmarkEnd w:id="4"/>
    </w:p>
    <w:tbl>
      <w:tblPr>
        <w:tblStyle w:val="16"/>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92"/>
        <w:gridCol w:w="1329"/>
        <w:gridCol w:w="1598"/>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ind w:left="0" w:firstLine="0"/>
              <w:rPr>
                <w:rFonts w:hint="eastAsia" w:ascii="宋体" w:hAnsi="宋体" w:cs="宋体"/>
                <w:kern w:val="0"/>
                <w:sz w:val="24"/>
                <w:szCs w:val="24"/>
              </w:rPr>
            </w:pPr>
            <w:r>
              <w:rPr>
                <w:rFonts w:hint="eastAsia" w:ascii="宋体" w:hAnsi="宋体" w:cs="宋体"/>
                <w:kern w:val="0"/>
                <w:sz w:val="24"/>
                <w:szCs w:val="24"/>
              </w:rPr>
              <w:t>公司名称</w:t>
            </w:r>
          </w:p>
        </w:tc>
        <w:tc>
          <w:tcPr>
            <w:tcW w:w="8076" w:type="dxa"/>
            <w:gridSpan w:val="6"/>
            <w:tcBorders>
              <w:bottom w:val="single" w:color="auto" w:sz="4" w:space="0"/>
            </w:tcBorders>
            <w:vAlign w:val="center"/>
          </w:tcPr>
          <w:p>
            <w:pPr>
              <w:jc w:val="left"/>
              <w:rPr>
                <w:rFonts w:hint="eastAsia" w:ascii="宋体" w:hAnsi="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ind w:left="0" w:firstLine="0"/>
              <w:rPr>
                <w:rFonts w:hint="eastAsia" w:ascii="宋体" w:hAnsi="宋体" w:cs="宋体"/>
                <w:kern w:val="0"/>
                <w:sz w:val="24"/>
                <w:szCs w:val="24"/>
              </w:rPr>
            </w:pPr>
            <w:r>
              <w:rPr>
                <w:rFonts w:hint="eastAsia" w:ascii="宋体" w:hAnsi="宋体" w:cs="宋体"/>
                <w:kern w:val="0"/>
                <w:sz w:val="24"/>
                <w:szCs w:val="24"/>
              </w:rPr>
              <w:t>注册资本</w:t>
            </w:r>
          </w:p>
        </w:tc>
        <w:tc>
          <w:tcPr>
            <w:tcW w:w="1329" w:type="dxa"/>
            <w:tcBorders>
              <w:top w:val="single" w:color="auto" w:sz="4" w:space="0"/>
              <w:right w:val="single" w:color="auto" w:sz="4" w:space="0"/>
            </w:tcBorders>
            <w:vAlign w:val="center"/>
          </w:tcPr>
          <w:p>
            <w:pPr>
              <w:ind w:left="0" w:firstLine="0"/>
              <w:rPr>
                <w:rFonts w:hint="eastAsia" w:ascii="宋体" w:hAnsi="宋体" w:cs="宋体"/>
                <w:kern w:val="0"/>
                <w:sz w:val="24"/>
                <w:szCs w:val="24"/>
              </w:rPr>
            </w:pPr>
          </w:p>
        </w:tc>
        <w:tc>
          <w:tcPr>
            <w:tcW w:w="1598" w:type="dxa"/>
            <w:tcBorders>
              <w:top w:val="single" w:color="auto" w:sz="4" w:space="0"/>
              <w:left w:val="single" w:color="auto" w:sz="4" w:space="0"/>
              <w:right w:val="single" w:color="auto" w:sz="4" w:space="0"/>
            </w:tcBorders>
            <w:vAlign w:val="center"/>
          </w:tcPr>
          <w:p>
            <w:pPr>
              <w:ind w:left="0" w:firstLine="0"/>
              <w:rPr>
                <w:rFonts w:hint="eastAsia" w:ascii="宋体" w:hAnsi="宋体" w:cs="宋体"/>
                <w:kern w:val="0"/>
                <w:sz w:val="24"/>
                <w:szCs w:val="24"/>
              </w:rPr>
            </w:pPr>
            <w:r>
              <w:rPr>
                <w:rFonts w:hint="eastAsia" w:ascii="宋体" w:hAnsi="宋体" w:cs="宋体"/>
                <w:kern w:val="0"/>
                <w:sz w:val="24"/>
                <w:szCs w:val="24"/>
              </w:rPr>
              <w:t>成立日期</w:t>
            </w:r>
          </w:p>
        </w:tc>
        <w:tc>
          <w:tcPr>
            <w:tcW w:w="1410" w:type="dxa"/>
            <w:tcBorders>
              <w:top w:val="single" w:color="auto" w:sz="4" w:space="0"/>
              <w:left w:val="single" w:color="auto" w:sz="4" w:space="0"/>
              <w:right w:val="single" w:color="auto" w:sz="4" w:space="0"/>
            </w:tcBorders>
            <w:vAlign w:val="center"/>
          </w:tcPr>
          <w:p>
            <w:pPr>
              <w:ind w:left="0" w:firstLine="0"/>
              <w:rPr>
                <w:rFonts w:hint="eastAsia" w:ascii="宋体" w:hAnsi="宋体" w:cs="宋体"/>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ind w:left="0" w:firstLine="0"/>
              <w:rPr>
                <w:rFonts w:hint="eastAsia" w:ascii="宋体" w:hAnsi="宋体" w:cs="宋体"/>
                <w:kern w:val="0"/>
                <w:sz w:val="24"/>
                <w:szCs w:val="24"/>
              </w:rPr>
            </w:pPr>
            <w:r>
              <w:rPr>
                <w:rFonts w:hint="eastAsia" w:ascii="宋体" w:hAnsi="宋体" w:cs="宋体"/>
                <w:kern w:val="0"/>
                <w:sz w:val="24"/>
                <w:szCs w:val="24"/>
              </w:rPr>
              <w:t>营业期限</w:t>
            </w:r>
          </w:p>
        </w:tc>
        <w:tc>
          <w:tcPr>
            <w:tcW w:w="2316" w:type="dxa"/>
            <w:tcBorders>
              <w:top w:val="single" w:color="auto" w:sz="4" w:space="0"/>
              <w:left w:val="single" w:color="auto" w:sz="4" w:space="0"/>
            </w:tcBorders>
            <w:vAlign w:val="center"/>
          </w:tcPr>
          <w:p>
            <w:pPr>
              <w:ind w:left="0" w:firstLine="0"/>
              <w:rPr>
                <w:rFonts w:hint="eastAsia" w:ascii="宋体" w:hAnsi="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ind w:left="0" w:firstLine="0"/>
              <w:rPr>
                <w:rFonts w:hint="eastAsia" w:ascii="宋体" w:hAnsi="宋体" w:cs="宋体"/>
                <w:kern w:val="0"/>
                <w:sz w:val="24"/>
                <w:szCs w:val="24"/>
              </w:rPr>
            </w:pPr>
            <w:r>
              <w:rPr>
                <w:rFonts w:hint="eastAsia" w:ascii="宋体" w:hAnsi="宋体" w:cs="宋体"/>
                <w:kern w:val="0"/>
                <w:sz w:val="24"/>
                <w:szCs w:val="24"/>
              </w:rPr>
              <w:t>公司类型</w:t>
            </w:r>
          </w:p>
        </w:tc>
        <w:tc>
          <w:tcPr>
            <w:tcW w:w="8076" w:type="dxa"/>
            <w:gridSpan w:val="6"/>
            <w:tcBorders>
              <w:top w:val="single" w:color="auto" w:sz="4" w:space="0"/>
            </w:tcBorders>
            <w:vAlign w:val="center"/>
          </w:tcPr>
          <w:p>
            <w:pPr>
              <w:ind w:left="0" w:firstLine="0"/>
              <w:rPr>
                <w:rFonts w:hint="eastAsia" w:ascii="宋体" w:hAnsi="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ind w:left="0" w:firstLine="0"/>
              <w:rPr>
                <w:rFonts w:hint="eastAsia" w:ascii="宋体" w:hAnsi="宋体" w:cs="宋体"/>
                <w:kern w:val="0"/>
                <w:sz w:val="24"/>
                <w:szCs w:val="24"/>
              </w:rPr>
            </w:pPr>
            <w:r>
              <w:rPr>
                <w:rFonts w:hint="eastAsia" w:ascii="宋体" w:hAnsi="宋体" w:cs="宋体"/>
                <w:kern w:val="0"/>
                <w:sz w:val="24"/>
                <w:szCs w:val="24"/>
              </w:rPr>
              <w:t>经营范围</w:t>
            </w:r>
          </w:p>
        </w:tc>
        <w:tc>
          <w:tcPr>
            <w:tcW w:w="8076" w:type="dxa"/>
            <w:gridSpan w:val="6"/>
            <w:tcBorders>
              <w:top w:val="single" w:color="auto" w:sz="4" w:space="0"/>
            </w:tcBorders>
            <w:vAlign w:val="center"/>
          </w:tcPr>
          <w:p>
            <w:pPr>
              <w:ind w:left="0" w:firstLine="0"/>
              <w:rPr>
                <w:rFonts w:hint="eastAsia" w:ascii="宋体" w:hAnsi="宋体" w:cs="宋体"/>
                <w:kern w:val="0"/>
                <w:sz w:val="24"/>
                <w:szCs w:val="24"/>
              </w:rPr>
            </w:pPr>
          </w:p>
          <w:p>
            <w:pPr>
              <w:ind w:left="0" w:firstLine="0"/>
              <w:rPr>
                <w:rFonts w:hint="eastAsia" w:ascii="宋体" w:hAnsi="宋体" w:cs="宋体"/>
                <w:kern w:val="0"/>
                <w:sz w:val="24"/>
                <w:szCs w:val="24"/>
              </w:rPr>
            </w:pPr>
          </w:p>
          <w:p>
            <w:pPr>
              <w:ind w:left="0" w:firstLine="0"/>
              <w:rPr>
                <w:rFonts w:hint="eastAsia" w:ascii="宋体" w:hAnsi="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ind w:left="0" w:firstLine="0"/>
              <w:rPr>
                <w:rFonts w:hint="eastAsia" w:ascii="宋体" w:hAnsi="宋体" w:cs="宋体"/>
                <w:kern w:val="0"/>
                <w:sz w:val="24"/>
                <w:szCs w:val="24"/>
              </w:rPr>
            </w:pPr>
            <w:r>
              <w:rPr>
                <w:rFonts w:hint="eastAsia" w:ascii="宋体" w:hAnsi="宋体" w:cs="宋体"/>
                <w:kern w:val="0"/>
                <w:sz w:val="24"/>
                <w:szCs w:val="24"/>
              </w:rPr>
              <w:t>法人代表</w:t>
            </w:r>
          </w:p>
        </w:tc>
        <w:tc>
          <w:tcPr>
            <w:tcW w:w="1329" w:type="dxa"/>
            <w:tcBorders>
              <w:top w:val="single" w:color="auto" w:sz="4" w:space="0"/>
              <w:right w:val="single" w:color="auto" w:sz="4" w:space="0"/>
            </w:tcBorders>
            <w:vAlign w:val="center"/>
          </w:tcPr>
          <w:p>
            <w:pPr>
              <w:ind w:left="0" w:firstLine="0"/>
              <w:rPr>
                <w:rFonts w:hint="eastAsia" w:ascii="宋体" w:hAnsi="宋体" w:cs="宋体"/>
                <w:kern w:val="0"/>
                <w:sz w:val="24"/>
                <w:szCs w:val="24"/>
              </w:rPr>
            </w:pPr>
          </w:p>
        </w:tc>
        <w:tc>
          <w:tcPr>
            <w:tcW w:w="1598" w:type="dxa"/>
            <w:tcBorders>
              <w:top w:val="single" w:color="auto" w:sz="4" w:space="0"/>
              <w:left w:val="single" w:color="auto" w:sz="4" w:space="0"/>
              <w:right w:val="single" w:color="auto" w:sz="4" w:space="0"/>
            </w:tcBorders>
            <w:vAlign w:val="center"/>
          </w:tcPr>
          <w:p>
            <w:pPr>
              <w:ind w:left="0" w:firstLine="0"/>
              <w:rPr>
                <w:rFonts w:hint="eastAsia" w:ascii="宋体" w:hAnsi="宋体" w:cs="宋体"/>
                <w:kern w:val="0"/>
                <w:sz w:val="24"/>
                <w:szCs w:val="24"/>
              </w:rPr>
            </w:pPr>
            <w:r>
              <w:rPr>
                <w:rFonts w:hint="eastAsia" w:ascii="宋体" w:hAnsi="宋体" w:cs="宋体"/>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ind w:left="0" w:firstLine="0"/>
              <w:rPr>
                <w:rFonts w:hint="eastAsia" w:ascii="宋体" w:hAnsi="宋体" w:cs="宋体"/>
                <w:kern w:val="0"/>
                <w:sz w:val="24"/>
                <w:szCs w:val="24"/>
              </w:rPr>
            </w:pPr>
          </w:p>
        </w:tc>
        <w:tc>
          <w:tcPr>
            <w:tcW w:w="1393" w:type="dxa"/>
            <w:tcBorders>
              <w:top w:val="single" w:color="auto" w:sz="4" w:space="0"/>
              <w:left w:val="single" w:color="auto" w:sz="4" w:space="0"/>
              <w:right w:val="single" w:color="auto" w:sz="4" w:space="0"/>
            </w:tcBorders>
            <w:vAlign w:val="center"/>
          </w:tcPr>
          <w:p>
            <w:pPr>
              <w:ind w:left="0" w:firstLine="0"/>
              <w:rPr>
                <w:rFonts w:hint="eastAsia" w:ascii="宋体" w:hAnsi="宋体" w:cs="宋体"/>
                <w:kern w:val="0"/>
                <w:sz w:val="24"/>
                <w:szCs w:val="24"/>
              </w:rPr>
            </w:pPr>
            <w:r>
              <w:rPr>
                <w:rFonts w:hint="eastAsia" w:ascii="宋体" w:hAnsi="宋体" w:cs="宋体"/>
                <w:kern w:val="0"/>
                <w:sz w:val="24"/>
                <w:szCs w:val="24"/>
              </w:rPr>
              <w:t>电子邮箱</w:t>
            </w:r>
          </w:p>
        </w:tc>
        <w:tc>
          <w:tcPr>
            <w:tcW w:w="2316" w:type="dxa"/>
            <w:tcBorders>
              <w:top w:val="single" w:color="auto" w:sz="4" w:space="0"/>
              <w:left w:val="single" w:color="auto" w:sz="4" w:space="0"/>
            </w:tcBorders>
            <w:vAlign w:val="center"/>
          </w:tcPr>
          <w:p>
            <w:pPr>
              <w:ind w:left="0" w:firstLine="0"/>
              <w:rPr>
                <w:rFonts w:hint="eastAsia" w:ascii="宋体" w:hAnsi="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ind w:left="0" w:firstLine="0"/>
              <w:rPr>
                <w:rFonts w:hint="eastAsia" w:ascii="宋体" w:hAnsi="宋体" w:cs="宋体"/>
                <w:kern w:val="0"/>
                <w:sz w:val="24"/>
                <w:szCs w:val="24"/>
              </w:rPr>
            </w:pPr>
            <w:r>
              <w:rPr>
                <w:rFonts w:hint="eastAsia" w:ascii="宋体" w:hAnsi="宋体" w:cs="宋体"/>
                <w:kern w:val="0"/>
                <w:sz w:val="24"/>
                <w:szCs w:val="24"/>
              </w:rPr>
              <w:t>公司联系人</w:t>
            </w:r>
          </w:p>
        </w:tc>
        <w:tc>
          <w:tcPr>
            <w:tcW w:w="1329" w:type="dxa"/>
            <w:tcBorders>
              <w:top w:val="single" w:color="auto" w:sz="4" w:space="0"/>
              <w:right w:val="single" w:color="auto" w:sz="4" w:space="0"/>
            </w:tcBorders>
            <w:vAlign w:val="center"/>
          </w:tcPr>
          <w:p>
            <w:pPr>
              <w:ind w:left="0" w:firstLine="0"/>
              <w:rPr>
                <w:rFonts w:hint="eastAsia" w:ascii="宋体" w:hAnsi="宋体" w:cs="宋体"/>
                <w:kern w:val="0"/>
                <w:sz w:val="24"/>
                <w:szCs w:val="24"/>
              </w:rPr>
            </w:pPr>
            <w:r>
              <w:rPr>
                <w:rFonts w:hint="eastAsia" w:ascii="宋体" w:hAnsi="宋体" w:cs="宋体"/>
                <w:kern w:val="0"/>
                <w:sz w:val="18"/>
                <w:szCs w:val="18"/>
              </w:rPr>
              <w:t>填写业务代表信息</w:t>
            </w:r>
          </w:p>
        </w:tc>
        <w:tc>
          <w:tcPr>
            <w:tcW w:w="1598" w:type="dxa"/>
            <w:tcBorders>
              <w:top w:val="single" w:color="auto" w:sz="4" w:space="0"/>
              <w:left w:val="single" w:color="auto" w:sz="4" w:space="0"/>
              <w:right w:val="single" w:color="auto" w:sz="4" w:space="0"/>
            </w:tcBorders>
            <w:vAlign w:val="center"/>
          </w:tcPr>
          <w:p>
            <w:pPr>
              <w:ind w:left="0" w:firstLine="0"/>
              <w:rPr>
                <w:rFonts w:hint="eastAsia" w:ascii="宋体" w:hAnsi="宋体" w:cs="宋体"/>
                <w:kern w:val="0"/>
                <w:sz w:val="24"/>
                <w:szCs w:val="24"/>
              </w:rPr>
            </w:pPr>
            <w:r>
              <w:rPr>
                <w:rFonts w:hint="eastAsia" w:ascii="宋体" w:hAnsi="宋体" w:cs="宋体"/>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ind w:left="0" w:firstLine="0"/>
              <w:rPr>
                <w:rFonts w:hint="eastAsia" w:ascii="宋体" w:hAnsi="宋体" w:cs="宋体"/>
                <w:kern w:val="0"/>
                <w:sz w:val="24"/>
                <w:szCs w:val="24"/>
              </w:rPr>
            </w:pPr>
          </w:p>
        </w:tc>
        <w:tc>
          <w:tcPr>
            <w:tcW w:w="1393" w:type="dxa"/>
            <w:tcBorders>
              <w:top w:val="single" w:color="auto" w:sz="4" w:space="0"/>
              <w:left w:val="single" w:color="auto" w:sz="4" w:space="0"/>
              <w:right w:val="single" w:color="auto" w:sz="4" w:space="0"/>
            </w:tcBorders>
            <w:vAlign w:val="center"/>
          </w:tcPr>
          <w:p>
            <w:pPr>
              <w:ind w:left="0" w:firstLine="0"/>
              <w:rPr>
                <w:rFonts w:hint="eastAsia" w:ascii="宋体" w:hAnsi="宋体" w:cs="宋体"/>
                <w:kern w:val="0"/>
                <w:sz w:val="24"/>
                <w:szCs w:val="24"/>
              </w:rPr>
            </w:pPr>
            <w:r>
              <w:rPr>
                <w:rFonts w:hint="eastAsia" w:ascii="宋体" w:hAnsi="宋体" w:cs="宋体"/>
                <w:kern w:val="0"/>
                <w:sz w:val="24"/>
                <w:szCs w:val="24"/>
              </w:rPr>
              <w:t>电子邮箱</w:t>
            </w:r>
          </w:p>
        </w:tc>
        <w:tc>
          <w:tcPr>
            <w:tcW w:w="2316" w:type="dxa"/>
            <w:tcBorders>
              <w:top w:val="single" w:color="auto" w:sz="4" w:space="0"/>
              <w:left w:val="single" w:color="auto" w:sz="4" w:space="0"/>
            </w:tcBorders>
            <w:vAlign w:val="center"/>
          </w:tcPr>
          <w:p>
            <w:pPr>
              <w:ind w:left="0" w:firstLine="0"/>
              <w:rPr>
                <w:rFonts w:hint="eastAsia" w:ascii="宋体" w:hAnsi="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ind w:left="0" w:firstLine="0"/>
              <w:rPr>
                <w:rFonts w:hint="eastAsia" w:ascii="宋体" w:hAnsi="宋体" w:cs="宋体"/>
                <w:kern w:val="0"/>
                <w:sz w:val="24"/>
                <w:szCs w:val="24"/>
              </w:rPr>
            </w:pPr>
            <w:r>
              <w:rPr>
                <w:rFonts w:hint="eastAsia" w:ascii="宋体" w:hAnsi="宋体" w:cs="宋体"/>
                <w:kern w:val="0"/>
                <w:sz w:val="24"/>
                <w:szCs w:val="24"/>
              </w:rPr>
              <w:t>注册地址</w:t>
            </w:r>
          </w:p>
        </w:tc>
        <w:tc>
          <w:tcPr>
            <w:tcW w:w="4367" w:type="dxa"/>
            <w:gridSpan w:val="4"/>
            <w:tcBorders>
              <w:top w:val="single" w:color="auto" w:sz="4" w:space="0"/>
              <w:right w:val="single" w:color="auto" w:sz="4" w:space="0"/>
            </w:tcBorders>
            <w:vAlign w:val="center"/>
          </w:tcPr>
          <w:p>
            <w:pPr>
              <w:ind w:left="0" w:firstLine="0"/>
              <w:rPr>
                <w:rFonts w:hint="eastAsia" w:ascii="宋体" w:hAnsi="宋体" w:cs="宋体"/>
                <w:kern w:val="0"/>
                <w:sz w:val="24"/>
                <w:szCs w:val="24"/>
              </w:rPr>
            </w:pPr>
          </w:p>
        </w:tc>
        <w:tc>
          <w:tcPr>
            <w:tcW w:w="1393" w:type="dxa"/>
            <w:tcBorders>
              <w:top w:val="single" w:color="auto" w:sz="4" w:space="0"/>
              <w:left w:val="single" w:color="auto" w:sz="4" w:space="0"/>
              <w:right w:val="single" w:color="auto" w:sz="4" w:space="0"/>
            </w:tcBorders>
            <w:vAlign w:val="center"/>
          </w:tcPr>
          <w:p>
            <w:pPr>
              <w:ind w:left="0" w:firstLine="0"/>
              <w:rPr>
                <w:rFonts w:hint="eastAsia" w:ascii="宋体" w:hAnsi="宋体" w:cs="宋体"/>
                <w:kern w:val="0"/>
                <w:sz w:val="24"/>
                <w:szCs w:val="24"/>
              </w:rPr>
            </w:pPr>
            <w:r>
              <w:rPr>
                <w:rFonts w:hint="eastAsia" w:ascii="宋体" w:hAnsi="宋体" w:cs="宋体"/>
                <w:kern w:val="0"/>
                <w:sz w:val="24"/>
                <w:szCs w:val="24"/>
              </w:rPr>
              <w:t>该地址是否仍在使用</w:t>
            </w:r>
          </w:p>
        </w:tc>
        <w:tc>
          <w:tcPr>
            <w:tcW w:w="2316" w:type="dxa"/>
            <w:tcBorders>
              <w:top w:val="single" w:color="auto" w:sz="4" w:space="0"/>
              <w:left w:val="single" w:color="auto" w:sz="4" w:space="0"/>
            </w:tcBorders>
            <w:vAlign w:val="center"/>
          </w:tcPr>
          <w:p>
            <w:pPr>
              <w:ind w:left="0" w:firstLine="0"/>
              <w:rPr>
                <w:rFonts w:hint="eastAsia" w:ascii="宋体" w:hAnsi="宋体" w:cs="宋体"/>
                <w:kern w:val="0"/>
                <w:sz w:val="24"/>
                <w:szCs w:val="24"/>
              </w:rPr>
            </w:pPr>
            <w:r>
              <w:rPr>
                <w:rFonts w:hint="eastAsia" w:ascii="宋体" w:hAnsi="宋体" w:cs="宋体"/>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ind w:left="0" w:firstLine="0"/>
              <w:rPr>
                <w:rFonts w:hint="eastAsia" w:ascii="宋体" w:hAnsi="宋体" w:cs="宋体"/>
                <w:kern w:val="0"/>
                <w:sz w:val="24"/>
                <w:szCs w:val="24"/>
              </w:rPr>
            </w:pPr>
            <w:r>
              <w:rPr>
                <w:rFonts w:hint="eastAsia" w:ascii="宋体" w:hAnsi="宋体" w:cs="宋体"/>
                <w:kern w:val="0"/>
                <w:sz w:val="24"/>
                <w:szCs w:val="24"/>
              </w:rPr>
              <w:t>实际地址</w:t>
            </w:r>
          </w:p>
        </w:tc>
        <w:tc>
          <w:tcPr>
            <w:tcW w:w="8076" w:type="dxa"/>
            <w:gridSpan w:val="6"/>
            <w:vAlign w:val="center"/>
          </w:tcPr>
          <w:p>
            <w:pPr>
              <w:ind w:left="0" w:firstLine="0"/>
              <w:rPr>
                <w:rFonts w:hint="eastAsia" w:ascii="宋体" w:hAnsi="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ind w:left="0" w:firstLine="0"/>
              <w:rPr>
                <w:rFonts w:hint="eastAsia" w:ascii="宋体" w:hAnsi="宋体" w:cs="宋体"/>
                <w:kern w:val="0"/>
                <w:sz w:val="24"/>
                <w:szCs w:val="24"/>
              </w:rPr>
            </w:pPr>
            <w:r>
              <w:rPr>
                <w:rFonts w:hint="eastAsia" w:ascii="宋体" w:hAnsi="宋体" w:cs="宋体"/>
                <w:kern w:val="0"/>
                <w:sz w:val="24"/>
                <w:szCs w:val="24"/>
              </w:rPr>
              <w:t>福州地区情况</w:t>
            </w:r>
          </w:p>
        </w:tc>
        <w:tc>
          <w:tcPr>
            <w:tcW w:w="8076" w:type="dxa"/>
            <w:gridSpan w:val="6"/>
            <w:vAlign w:val="center"/>
          </w:tcPr>
          <w:p>
            <w:pPr>
              <w:ind w:left="0" w:firstLine="0"/>
              <w:rPr>
                <w:rFonts w:hint="eastAsia" w:ascii="宋体" w:hAnsi="宋体" w:cs="宋体"/>
                <w:kern w:val="0"/>
                <w:sz w:val="24"/>
                <w:szCs w:val="24"/>
              </w:rPr>
            </w:pPr>
            <w:r>
              <w:rPr>
                <w:rFonts w:hint="eastAsia" w:ascii="宋体" w:hAnsi="宋体" w:cs="宋体"/>
                <w:kern w:val="0"/>
                <w:sz w:val="24"/>
                <w:szCs w:val="24"/>
              </w:rPr>
              <w:t>本地公司□    分公司□    子公司□    维护机构□   其他</w:t>
            </w:r>
          </w:p>
          <w:p>
            <w:pPr>
              <w:ind w:left="0" w:firstLine="0"/>
              <w:rPr>
                <w:rFonts w:hint="eastAsia" w:ascii="宋体" w:hAnsi="宋体" w:cs="宋体"/>
                <w:kern w:val="0"/>
                <w:sz w:val="24"/>
                <w:szCs w:val="24"/>
              </w:rPr>
            </w:pPr>
            <w:r>
              <w:rPr>
                <w:rFonts w:hint="eastAsia" w:ascii="宋体" w:hAnsi="宋体" w:cs="宋体"/>
                <w:kern w:val="0"/>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ind w:left="0" w:firstLine="0"/>
              <w:rPr>
                <w:rFonts w:hint="eastAsia" w:ascii="宋体" w:hAnsi="宋体" w:cs="宋体"/>
                <w:kern w:val="0"/>
                <w:sz w:val="24"/>
                <w:szCs w:val="24"/>
              </w:rPr>
            </w:pPr>
            <w:r>
              <w:rPr>
                <w:rFonts w:hint="eastAsia" w:ascii="宋体" w:hAnsi="宋体" w:cs="宋体"/>
                <w:kern w:val="0"/>
                <w:sz w:val="24"/>
                <w:szCs w:val="24"/>
              </w:rPr>
              <w:t>福州地区地址</w:t>
            </w:r>
          </w:p>
        </w:tc>
        <w:tc>
          <w:tcPr>
            <w:tcW w:w="8076" w:type="dxa"/>
            <w:gridSpan w:val="6"/>
            <w:vAlign w:val="center"/>
          </w:tcPr>
          <w:p>
            <w:pPr>
              <w:ind w:left="0" w:firstLine="0"/>
              <w:rPr>
                <w:rFonts w:hint="eastAsia" w:ascii="宋体" w:hAnsi="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ind w:left="0" w:firstLine="0"/>
              <w:rPr>
                <w:rFonts w:hint="eastAsia" w:ascii="宋体" w:hAnsi="宋体" w:cs="宋体"/>
                <w:kern w:val="0"/>
                <w:sz w:val="24"/>
                <w:szCs w:val="24"/>
              </w:rPr>
            </w:pPr>
            <w:r>
              <w:rPr>
                <w:rFonts w:hint="eastAsia" w:ascii="宋体" w:hAnsi="宋体" w:cs="宋体"/>
                <w:kern w:val="0"/>
                <w:sz w:val="24"/>
                <w:szCs w:val="24"/>
              </w:rPr>
              <w:t>福州地区人员情况</w:t>
            </w:r>
          </w:p>
        </w:tc>
        <w:tc>
          <w:tcPr>
            <w:tcW w:w="8076" w:type="dxa"/>
            <w:gridSpan w:val="6"/>
            <w:vAlign w:val="center"/>
          </w:tcPr>
          <w:p>
            <w:pPr>
              <w:ind w:left="0" w:firstLine="0"/>
              <w:rPr>
                <w:rFonts w:hint="eastAsia" w:ascii="宋体" w:hAnsi="宋体" w:cs="宋体"/>
                <w:kern w:val="0"/>
                <w:sz w:val="24"/>
                <w:szCs w:val="24"/>
              </w:rPr>
            </w:pPr>
          </w:p>
        </w:tc>
      </w:tr>
    </w:tbl>
    <w:p>
      <w:pPr>
        <w:widowControl/>
        <w:tabs>
          <w:tab w:val="left" w:pos="-420"/>
        </w:tabs>
        <w:ind w:left="1482" w:hanging="1482" w:hangingChars="615"/>
        <w:rPr>
          <w:rFonts w:hint="eastAsia" w:ascii="宋体" w:hAnsi="宋体" w:cs="Arial"/>
          <w:sz w:val="24"/>
          <w:u w:val="single"/>
        </w:rPr>
      </w:pPr>
      <w:r>
        <w:rPr>
          <w:rFonts w:hint="eastAsia" w:ascii="宋体" w:hAnsi="宋体" w:cs="Arial"/>
          <w:b/>
          <w:bCs/>
          <w:sz w:val="24"/>
        </w:rPr>
        <w:t>备注：提供营业执照复印件并加盖公章</w:t>
      </w:r>
      <w:r>
        <w:rPr>
          <w:rFonts w:ascii="宋体" w:hAnsi="宋体" w:cs="Arial"/>
          <w:sz w:val="24"/>
          <w:u w:val="single"/>
        </w:rPr>
        <w:br w:type="page"/>
      </w:r>
    </w:p>
    <w:p>
      <w:pPr>
        <w:pStyle w:val="2"/>
      </w:pPr>
      <w:bookmarkStart w:id="5" w:name="_Toc15707"/>
      <w:bookmarkStart w:id="6" w:name="_Toc195105151"/>
      <w:bookmarkStart w:id="7" w:name="_Toc18106"/>
      <w:r>
        <w:rPr>
          <w:rFonts w:hint="eastAsia"/>
        </w:rPr>
        <w:t>公司营业执照</w:t>
      </w:r>
      <w:bookmarkEnd w:id="5"/>
      <w:r>
        <w:rPr>
          <w:rFonts w:hint="eastAsia"/>
        </w:rPr>
        <w:t>复印件</w:t>
      </w:r>
      <w:bookmarkEnd w:id="6"/>
    </w:p>
    <w:p>
      <w:pPr>
        <w:widowControl/>
        <w:ind w:left="0" w:firstLine="0"/>
        <w:jc w:val="left"/>
        <w:rPr>
          <w:rFonts w:hint="eastAsia" w:ascii="宋体" w:hAnsi="宋体"/>
          <w:b/>
          <w:bCs/>
          <w:sz w:val="32"/>
          <w:szCs w:val="32"/>
        </w:rPr>
      </w:pPr>
      <w:r>
        <w:rPr>
          <w:rFonts w:hint="eastAsia" w:ascii="宋体" w:hAnsi="宋体"/>
          <w:b/>
          <w:bCs/>
          <w:sz w:val="32"/>
          <w:szCs w:val="32"/>
        </w:rPr>
        <w:br w:type="page"/>
      </w:r>
    </w:p>
    <w:p>
      <w:pPr>
        <w:pStyle w:val="2"/>
        <w:rPr>
          <w:rFonts w:hint="eastAsia" w:ascii="宋体" w:hAnsi="宋体"/>
          <w:sz w:val="24"/>
          <w:szCs w:val="24"/>
        </w:rPr>
      </w:pPr>
      <w:bookmarkStart w:id="8" w:name="_Toc2965"/>
      <w:bookmarkStart w:id="9" w:name="_Toc195105152"/>
      <w:r>
        <w:rPr>
          <w:rFonts w:hint="eastAsia"/>
          <w:szCs w:val="36"/>
        </w:rPr>
        <w:t>公司基本情况</w:t>
      </w:r>
      <w:bookmarkEnd w:id="7"/>
      <w:bookmarkEnd w:id="8"/>
      <w:bookmarkEnd w:id="9"/>
    </w:p>
    <w:p>
      <w:pPr>
        <w:pStyle w:val="3"/>
        <w:rPr>
          <w:rFonts w:hint="eastAsia" w:ascii="宋体" w:hAnsi="宋体" w:eastAsia="宋体" w:cs="宋体"/>
          <w:sz w:val="28"/>
          <w:szCs w:val="28"/>
        </w:rPr>
      </w:pPr>
      <w:bookmarkStart w:id="10" w:name="_Toc31556"/>
      <w:r>
        <w:rPr>
          <w:rFonts w:hint="eastAsia" w:ascii="宋体" w:hAnsi="宋体" w:cs="宋体"/>
          <w:bCs w:val="0"/>
          <w:sz w:val="28"/>
          <w:szCs w:val="28"/>
        </w:rPr>
        <w:t>（一）</w:t>
      </w:r>
      <w:r>
        <w:rPr>
          <w:rFonts w:hint="eastAsia" w:ascii="宋体" w:hAnsi="宋体" w:eastAsia="宋体" w:cs="宋体"/>
          <w:sz w:val="28"/>
          <w:szCs w:val="28"/>
        </w:rPr>
        <w:t>公司经营发展史</w:t>
      </w:r>
    </w:p>
    <w:p>
      <w:pPr>
        <w:pStyle w:val="3"/>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cs="宋体"/>
          <w:sz w:val="28"/>
          <w:szCs w:val="28"/>
        </w:rPr>
        <w:t>公司</w:t>
      </w:r>
      <w:r>
        <w:rPr>
          <w:rFonts w:hint="eastAsia" w:ascii="宋体" w:hAnsi="宋体" w:eastAsia="宋体" w:cs="宋体"/>
          <w:sz w:val="28"/>
          <w:szCs w:val="28"/>
        </w:rPr>
        <w:t>组织结构图</w:t>
      </w:r>
    </w:p>
    <w:p>
      <w:pPr>
        <w:pStyle w:val="3"/>
        <w:rPr>
          <w:rFonts w:hint="eastAsia" w:ascii="宋体" w:hAnsi="宋体" w:cs="宋体"/>
          <w:sz w:val="28"/>
          <w:szCs w:val="28"/>
        </w:rPr>
      </w:pPr>
      <w:r>
        <w:rPr>
          <w:rFonts w:hint="eastAsia" w:ascii="宋体" w:hAnsi="宋体" w:eastAsia="宋体" w:cs="宋体"/>
          <w:sz w:val="28"/>
          <w:szCs w:val="28"/>
        </w:rPr>
        <w:t>（三）</w:t>
      </w:r>
      <w:r>
        <w:rPr>
          <w:rFonts w:hint="eastAsia" w:ascii="宋体" w:hAnsi="宋体" w:cs="宋体"/>
          <w:sz w:val="28"/>
          <w:szCs w:val="28"/>
        </w:rPr>
        <w:t>公司控股控制人</w:t>
      </w:r>
    </w:p>
    <w:p>
      <w:pPr>
        <w:pStyle w:val="22"/>
        <w:tabs>
          <w:tab w:val="left" w:pos="2268"/>
        </w:tabs>
        <w:ind w:left="0" w:firstLine="560"/>
        <w:jc w:val="left"/>
        <w:rPr>
          <w:rFonts w:hint="eastAsia" w:ascii="宋体" w:hAnsi="宋体" w:cs="宋体"/>
          <w:sz w:val="28"/>
          <w:szCs w:val="28"/>
        </w:rPr>
      </w:pPr>
      <w:r>
        <w:rPr>
          <w:rFonts w:hint="eastAsia" w:ascii="宋体" w:hAnsi="宋体" w:cs="宋体"/>
          <w:sz w:val="28"/>
          <w:szCs w:val="28"/>
        </w:rPr>
        <w:t>企业控股股东、实际控制人、董事、监事及高级管理人员、其他重要人员基本情况</w:t>
      </w:r>
    </w:p>
    <w:tbl>
      <w:tblPr>
        <w:tblStyle w:val="15"/>
        <w:tblW w:w="9247" w:type="dxa"/>
        <w:jc w:val="center"/>
        <w:tblLayout w:type="fixed"/>
        <w:tblCellMar>
          <w:top w:w="0" w:type="dxa"/>
          <w:left w:w="108" w:type="dxa"/>
          <w:bottom w:w="0" w:type="dxa"/>
          <w:right w:w="108" w:type="dxa"/>
        </w:tblCellMar>
      </w:tblPr>
      <w:tblGrid>
        <w:gridCol w:w="1827"/>
        <w:gridCol w:w="2420"/>
        <w:gridCol w:w="1000"/>
        <w:gridCol w:w="2816"/>
        <w:gridCol w:w="1184"/>
      </w:tblGrid>
      <w:tr>
        <w:tblPrEx>
          <w:tblCellMar>
            <w:top w:w="0" w:type="dxa"/>
            <w:left w:w="108" w:type="dxa"/>
            <w:bottom w:w="0" w:type="dxa"/>
            <w:right w:w="108" w:type="dxa"/>
          </w:tblCellMar>
        </w:tblPrEx>
        <w:trPr>
          <w:trHeight w:val="454"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ind w:left="0" w:firstLine="0"/>
              <w:jc w:val="left"/>
              <w:rPr>
                <w:rFonts w:hint="eastAsia" w:ascii="宋体" w:hAnsi="宋体" w:cs="宋体"/>
                <w:b/>
                <w:bCs/>
                <w:color w:val="000000"/>
                <w:kern w:val="0"/>
                <w:sz w:val="24"/>
                <w:szCs w:val="24"/>
              </w:rPr>
            </w:pPr>
            <w:r>
              <w:rPr>
                <w:rFonts w:hint="eastAsia"/>
                <w:b/>
                <w:bCs/>
                <w:sz w:val="24"/>
                <w:szCs w:val="24"/>
              </w:rPr>
              <w:t>重要人员类型</w:t>
            </w:r>
          </w:p>
        </w:tc>
        <w:tc>
          <w:tcPr>
            <w:tcW w:w="242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ind w:left="0" w:firstLine="0"/>
              <w:jc w:val="center"/>
              <w:rPr>
                <w:b/>
                <w:bCs/>
                <w:sz w:val="24"/>
                <w:szCs w:val="24"/>
              </w:rPr>
            </w:pPr>
            <w:r>
              <w:rPr>
                <w:rFonts w:hint="eastAsia"/>
                <w:b/>
                <w:bCs/>
                <w:sz w:val="24"/>
                <w:szCs w:val="24"/>
              </w:rPr>
              <w:t>企业名称/人员姓名</w:t>
            </w:r>
          </w:p>
        </w:tc>
        <w:tc>
          <w:tcPr>
            <w:tcW w:w="100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ind w:left="0" w:firstLine="0"/>
              <w:jc w:val="center"/>
              <w:rPr>
                <w:b/>
                <w:bCs/>
                <w:sz w:val="24"/>
                <w:szCs w:val="24"/>
              </w:rPr>
            </w:pPr>
            <w:r>
              <w:rPr>
                <w:rFonts w:hint="eastAsia"/>
                <w:b/>
                <w:bCs/>
                <w:sz w:val="24"/>
                <w:szCs w:val="24"/>
              </w:rPr>
              <w:t>职务</w:t>
            </w:r>
          </w:p>
        </w:tc>
        <w:tc>
          <w:tcPr>
            <w:tcW w:w="281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ind w:left="0" w:firstLine="0"/>
              <w:jc w:val="center"/>
              <w:rPr>
                <w:b/>
                <w:bCs/>
                <w:sz w:val="24"/>
                <w:szCs w:val="24"/>
              </w:rPr>
            </w:pPr>
            <w:r>
              <w:rPr>
                <w:rFonts w:hint="eastAsia"/>
                <w:b/>
                <w:bCs/>
                <w:sz w:val="24"/>
                <w:szCs w:val="24"/>
              </w:rPr>
              <w:t>营业执照号/身份证号码</w:t>
            </w:r>
          </w:p>
        </w:tc>
        <w:tc>
          <w:tcPr>
            <w:tcW w:w="1184"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ind w:left="0" w:firstLine="0"/>
              <w:jc w:val="center"/>
              <w:rPr>
                <w:b/>
                <w:bCs/>
                <w:sz w:val="24"/>
                <w:szCs w:val="24"/>
              </w:rPr>
            </w:pPr>
            <w:r>
              <w:rPr>
                <w:rFonts w:hint="eastAsia"/>
                <w:b/>
                <w:bCs/>
                <w:sz w:val="24"/>
                <w:szCs w:val="24"/>
              </w:rPr>
              <w:t>联系电话</w:t>
            </w:r>
          </w:p>
        </w:tc>
      </w:tr>
      <w:tr>
        <w:tblPrEx>
          <w:tblCellMar>
            <w:top w:w="0" w:type="dxa"/>
            <w:left w:w="108" w:type="dxa"/>
            <w:bottom w:w="0" w:type="dxa"/>
            <w:right w:w="108" w:type="dxa"/>
          </w:tblCellMar>
        </w:tblPrEx>
        <w:trPr>
          <w:trHeight w:val="454"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ind w:left="0" w:firstLine="360" w:firstLineChars="200"/>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242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ind w:left="0" w:firstLine="360" w:firstLineChars="200"/>
              <w:jc w:val="left"/>
              <w:rPr>
                <w:rFonts w:hint="eastAsia" w:ascii="宋体" w:hAnsi="宋体" w:cs="宋体"/>
                <w:color w:val="000000"/>
                <w:kern w:val="0"/>
                <w:sz w:val="18"/>
                <w:szCs w:val="18"/>
              </w:rPr>
            </w:pPr>
          </w:p>
        </w:tc>
        <w:tc>
          <w:tcPr>
            <w:tcW w:w="1000"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ind w:left="0" w:firstLine="360" w:firstLineChars="200"/>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2816"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ind w:left="0" w:firstLine="360" w:firstLineChars="200"/>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184"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ind w:left="0" w:firstLine="360" w:firstLineChars="200"/>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jc w:val="center"/>
        </w:trPr>
        <w:tc>
          <w:tcPr>
            <w:tcW w:w="1827"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ind w:left="0" w:firstLine="360" w:firstLineChars="200"/>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2420" w:type="dxa"/>
            <w:tcBorders>
              <w:top w:val="nil"/>
              <w:left w:val="nil"/>
              <w:bottom w:val="single" w:color="auto" w:sz="4" w:space="0"/>
              <w:right w:val="single" w:color="auto" w:sz="4" w:space="0"/>
            </w:tcBorders>
            <w:shd w:val="clear" w:color="auto" w:fill="auto"/>
            <w:noWrap/>
            <w:vAlign w:val="center"/>
          </w:tcPr>
          <w:p>
            <w:pPr>
              <w:widowControl/>
              <w:spacing w:line="360" w:lineRule="auto"/>
              <w:ind w:left="0" w:firstLine="360" w:firstLineChars="200"/>
              <w:jc w:val="left"/>
              <w:rPr>
                <w:rFonts w:hint="eastAsia" w:ascii="宋体" w:hAnsi="宋体" w:cs="宋体"/>
                <w:color w:val="000000"/>
                <w:kern w:val="0"/>
                <w:sz w:val="18"/>
                <w:szCs w:val="18"/>
              </w:rPr>
            </w:pPr>
          </w:p>
        </w:tc>
        <w:tc>
          <w:tcPr>
            <w:tcW w:w="1000" w:type="dxa"/>
            <w:tcBorders>
              <w:top w:val="nil"/>
              <w:left w:val="nil"/>
              <w:bottom w:val="single" w:color="auto" w:sz="4" w:space="0"/>
              <w:right w:val="single" w:color="auto" w:sz="4" w:space="0"/>
            </w:tcBorders>
            <w:shd w:val="clear" w:color="auto" w:fill="auto"/>
            <w:noWrap/>
            <w:vAlign w:val="center"/>
          </w:tcPr>
          <w:p>
            <w:pPr>
              <w:widowControl/>
              <w:spacing w:line="360" w:lineRule="auto"/>
              <w:ind w:left="0" w:firstLine="360" w:firstLineChars="200"/>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2816" w:type="dxa"/>
            <w:tcBorders>
              <w:top w:val="nil"/>
              <w:left w:val="nil"/>
              <w:bottom w:val="single" w:color="auto" w:sz="4" w:space="0"/>
              <w:right w:val="single" w:color="auto" w:sz="4" w:space="0"/>
            </w:tcBorders>
            <w:shd w:val="clear" w:color="auto" w:fill="auto"/>
            <w:noWrap/>
            <w:vAlign w:val="center"/>
          </w:tcPr>
          <w:p>
            <w:pPr>
              <w:widowControl/>
              <w:spacing w:line="360" w:lineRule="auto"/>
              <w:ind w:left="0" w:firstLine="360" w:firstLineChars="200"/>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184" w:type="dxa"/>
            <w:tcBorders>
              <w:top w:val="nil"/>
              <w:left w:val="nil"/>
              <w:bottom w:val="single" w:color="auto" w:sz="4" w:space="0"/>
              <w:right w:val="single" w:color="auto" w:sz="4" w:space="0"/>
            </w:tcBorders>
            <w:shd w:val="clear" w:color="auto" w:fill="auto"/>
            <w:noWrap/>
            <w:vAlign w:val="center"/>
          </w:tcPr>
          <w:p>
            <w:pPr>
              <w:widowControl/>
              <w:spacing w:line="360" w:lineRule="auto"/>
              <w:ind w:left="0" w:firstLine="360" w:firstLineChars="200"/>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pStyle w:val="3"/>
        <w:rPr>
          <w:rFonts w:hint="eastAsia" w:ascii="宋体" w:hAnsi="宋体" w:cs="宋体"/>
          <w:sz w:val="28"/>
          <w:szCs w:val="28"/>
        </w:rPr>
      </w:pPr>
      <w:r>
        <w:rPr>
          <w:rFonts w:hint="eastAsia" w:ascii="宋体" w:hAnsi="宋体" w:cs="宋体"/>
          <w:sz w:val="28"/>
          <w:szCs w:val="28"/>
        </w:rPr>
        <w:t>（四）网点分布情况</w:t>
      </w:r>
    </w:p>
    <w:p>
      <w:pPr>
        <w:widowControl/>
        <w:numPr>
          <w:ilvl w:val="255"/>
          <w:numId w:val="0"/>
        </w:numPr>
        <w:rPr>
          <w:rFonts w:hint="eastAsia" w:ascii="宋体" w:hAnsi="宋体" w:cs="宋体"/>
          <w:sz w:val="28"/>
          <w:szCs w:val="28"/>
        </w:rPr>
      </w:pPr>
      <w:r>
        <w:rPr>
          <w:rFonts w:hint="eastAsia" w:ascii="宋体" w:hAnsi="宋体" w:cs="宋体"/>
          <w:sz w:val="28"/>
          <w:szCs w:val="28"/>
        </w:rPr>
        <w:t>1.总部：xxx公司；详细地点：广东省深圳市xxxx。</w:t>
      </w:r>
    </w:p>
    <w:p>
      <w:pPr>
        <w:widowControl/>
        <w:numPr>
          <w:ilvl w:val="255"/>
          <w:numId w:val="0"/>
        </w:numPr>
        <w:rPr>
          <w:rFonts w:hint="eastAsia" w:ascii="宋体" w:hAnsi="宋体" w:cs="宋体"/>
          <w:sz w:val="28"/>
          <w:szCs w:val="28"/>
        </w:rPr>
      </w:pPr>
      <w:r>
        <w:rPr>
          <w:rFonts w:hint="eastAsia" w:ascii="宋体" w:hAnsi="宋体" w:cs="宋体"/>
          <w:sz w:val="28"/>
          <w:szCs w:val="28"/>
        </w:rPr>
        <w:t>2.分公司：xxx公司；详细地点：广东省深圳市xxxx。</w:t>
      </w:r>
    </w:p>
    <w:p>
      <w:pPr>
        <w:widowControl/>
        <w:numPr>
          <w:ilvl w:val="255"/>
          <w:numId w:val="0"/>
        </w:numPr>
        <w:rPr>
          <w:rFonts w:hint="eastAsia" w:ascii="宋体" w:hAnsi="宋体" w:cs="宋体"/>
          <w:sz w:val="28"/>
          <w:szCs w:val="28"/>
        </w:rPr>
      </w:pPr>
      <w:r>
        <w:rPr>
          <w:rFonts w:hint="eastAsia" w:ascii="宋体" w:hAnsi="宋体" w:cs="宋体"/>
          <w:sz w:val="28"/>
          <w:szCs w:val="28"/>
        </w:rPr>
        <w:t>3.子公司：xxx公司；详细地点：广东省深圳市xxxx。</w:t>
      </w:r>
    </w:p>
    <w:p>
      <w:pPr>
        <w:widowControl/>
        <w:numPr>
          <w:ilvl w:val="255"/>
          <w:numId w:val="0"/>
        </w:numPr>
        <w:rPr>
          <w:rFonts w:hint="eastAsia" w:ascii="宋体" w:hAnsi="宋体" w:cs="宋体"/>
          <w:sz w:val="28"/>
          <w:szCs w:val="28"/>
        </w:rPr>
      </w:pPr>
      <w:r>
        <w:rPr>
          <w:rFonts w:hint="eastAsia" w:ascii="宋体" w:hAnsi="宋体" w:cs="宋体"/>
          <w:sz w:val="28"/>
          <w:szCs w:val="28"/>
        </w:rPr>
        <w:t>4.服务团队：xxx公司；详细地点：广东省深圳市xxxx。</w:t>
      </w:r>
    </w:p>
    <w:p>
      <w:pPr>
        <w:pStyle w:val="3"/>
        <w:rPr>
          <w:sz w:val="28"/>
        </w:rPr>
      </w:pPr>
      <w:r>
        <w:rPr>
          <w:rFonts w:hint="eastAsia"/>
          <w:sz w:val="28"/>
        </w:rPr>
        <w:t>（</w:t>
      </w:r>
      <w:r>
        <w:rPr>
          <w:rFonts w:hint="eastAsia"/>
          <w:sz w:val="28"/>
          <w:lang w:eastAsia="zh-CN"/>
        </w:rPr>
        <w:t>五</w:t>
      </w:r>
      <w:r>
        <w:rPr>
          <w:rFonts w:hint="eastAsia"/>
          <w:sz w:val="28"/>
        </w:rPr>
        <w:t>）资质</w:t>
      </w:r>
      <w:r>
        <w:rPr>
          <w:rFonts w:hint="eastAsia"/>
          <w:sz w:val="28"/>
          <w:lang w:eastAsia="zh-CN"/>
        </w:rPr>
        <w:t>证明</w:t>
      </w:r>
    </w:p>
    <w:p>
      <w:pPr>
        <w:numPr>
          <w:ilvl w:val="255"/>
          <w:numId w:val="0"/>
        </w:numPr>
        <w:ind w:firstLine="560" w:firstLineChars="200"/>
        <w:rPr>
          <w:rFonts w:hint="eastAsia" w:ascii="宋体" w:hAnsi="宋体" w:eastAsia="宋体" w:cs="宋体"/>
          <w:sz w:val="28"/>
          <w:szCs w:val="28"/>
          <w:lang w:eastAsia="zh-CN"/>
        </w:rPr>
      </w:pPr>
      <w:bookmarkStart w:id="11" w:name="_Toc28724"/>
      <w:r>
        <w:rPr>
          <w:rFonts w:ascii="宋体" w:hAnsi="宋体" w:cs="宋体"/>
          <w:sz w:val="28"/>
          <w:szCs w:val="28"/>
        </w:rPr>
        <w:t>简要介绍公司</w:t>
      </w:r>
      <w:r>
        <w:rPr>
          <w:rFonts w:hint="eastAsia" w:ascii="宋体" w:hAnsi="宋体" w:cs="宋体"/>
          <w:sz w:val="28"/>
          <w:szCs w:val="28"/>
          <w:lang w:eastAsia="zh-CN"/>
        </w:rPr>
        <w:t>满足</w:t>
      </w:r>
      <w:r>
        <w:rPr>
          <w:rFonts w:hint="eastAsia" w:ascii="宋体" w:hAnsi="宋体" w:cs="宋体"/>
          <w:sz w:val="28"/>
          <w:szCs w:val="28"/>
        </w:rPr>
        <w:t>CSP安全独立评估要求和资质</w:t>
      </w:r>
      <w:r>
        <w:rPr>
          <w:rFonts w:hint="eastAsia" w:ascii="宋体" w:hAnsi="宋体" w:cs="宋体"/>
          <w:sz w:val="28"/>
          <w:szCs w:val="28"/>
          <w:lang w:eastAsia="zh-CN"/>
        </w:rPr>
        <w:t>要求</w:t>
      </w:r>
      <w:r>
        <w:rPr>
          <w:rFonts w:ascii="宋体" w:hAnsi="宋体" w:cs="宋体"/>
          <w:sz w:val="28"/>
          <w:szCs w:val="28"/>
        </w:rPr>
        <w:t>，</w:t>
      </w:r>
      <w:r>
        <w:rPr>
          <w:rFonts w:hint="eastAsia" w:ascii="宋体" w:hAnsi="宋体" w:cs="宋体"/>
          <w:sz w:val="28"/>
          <w:szCs w:val="28"/>
        </w:rPr>
        <w:t>填写一览表</w:t>
      </w:r>
      <w:r>
        <w:rPr>
          <w:rFonts w:ascii="宋体" w:hAnsi="宋体" w:cs="宋体"/>
          <w:sz w:val="28"/>
          <w:szCs w:val="28"/>
        </w:rPr>
        <w:t>并附上</w:t>
      </w:r>
      <w:r>
        <w:rPr>
          <w:rFonts w:hint="eastAsia" w:ascii="宋体" w:hAnsi="宋体" w:cs="宋体"/>
          <w:sz w:val="28"/>
          <w:szCs w:val="28"/>
        </w:rPr>
        <w:t>证书</w:t>
      </w:r>
      <w:r>
        <w:rPr>
          <w:rFonts w:ascii="宋体" w:hAnsi="宋体" w:cs="宋体"/>
          <w:sz w:val="28"/>
          <w:szCs w:val="28"/>
        </w:rPr>
        <w:t>复印件</w:t>
      </w:r>
      <w:r>
        <w:rPr>
          <w:rFonts w:hint="eastAsia" w:ascii="宋体" w:hAnsi="宋体" w:cs="宋体"/>
          <w:sz w:val="28"/>
          <w:szCs w:val="28"/>
        </w:rPr>
        <w:t>（已过期证书，勿填写）</w:t>
      </w:r>
      <w:r>
        <w:rPr>
          <w:rFonts w:hint="eastAsia" w:ascii="宋体" w:hAnsi="宋体" w:cs="宋体"/>
          <w:sz w:val="28"/>
          <w:szCs w:val="28"/>
          <w:lang w:eastAsia="zh-CN"/>
        </w:rPr>
        <w:t>或相关证明材料并加盖公章</w:t>
      </w:r>
      <w:r>
        <w:rPr>
          <w:rFonts w:ascii="宋体" w:hAnsi="宋体" w:cs="宋体"/>
          <w:sz w:val="28"/>
          <w:szCs w:val="28"/>
        </w:rPr>
        <w:t>。</w:t>
      </w:r>
    </w:p>
    <w:tbl>
      <w:tblPr>
        <w:tblStyle w:val="15"/>
        <w:tblW w:w="9457" w:type="dxa"/>
        <w:jc w:val="center"/>
        <w:tblLayout w:type="fixed"/>
        <w:tblCellMar>
          <w:top w:w="0" w:type="dxa"/>
          <w:left w:w="108" w:type="dxa"/>
          <w:bottom w:w="0" w:type="dxa"/>
          <w:right w:w="108" w:type="dxa"/>
        </w:tblCellMar>
      </w:tblPr>
      <w:tblGrid>
        <w:gridCol w:w="2600"/>
        <w:gridCol w:w="2033"/>
        <w:gridCol w:w="2412"/>
        <w:gridCol w:w="2412"/>
      </w:tblGrid>
      <w:tr>
        <w:tblPrEx>
          <w:tblCellMar>
            <w:top w:w="0" w:type="dxa"/>
            <w:left w:w="108" w:type="dxa"/>
            <w:bottom w:w="0" w:type="dxa"/>
            <w:right w:w="108" w:type="dxa"/>
          </w:tblCellMar>
        </w:tblPrEx>
        <w:trPr>
          <w:trHeight w:val="401"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firstLine="0"/>
              <w:jc w:val="center"/>
              <w:rPr>
                <w:rFonts w:hint="eastAsia" w:ascii="宋体" w:hAnsi="宋体" w:cs="宋体"/>
                <w:b/>
                <w:bCs/>
                <w:color w:val="000000"/>
                <w:kern w:val="0"/>
                <w:sz w:val="24"/>
                <w:szCs w:val="24"/>
              </w:rPr>
            </w:pPr>
            <w:r>
              <w:rPr>
                <w:rFonts w:hint="eastAsia"/>
                <w:b/>
                <w:bCs/>
                <w:sz w:val="24"/>
                <w:szCs w:val="24"/>
                <w:lang w:eastAsia="zh-CN"/>
              </w:rPr>
              <w:t>资质</w:t>
            </w:r>
            <w:r>
              <w:rPr>
                <w:rFonts w:hint="eastAsia"/>
                <w:b/>
                <w:bCs/>
                <w:sz w:val="24"/>
                <w:szCs w:val="24"/>
                <w:lang w:val="en-US" w:eastAsia="zh-CN"/>
              </w:rPr>
              <w:t>/</w:t>
            </w:r>
            <w:r>
              <w:rPr>
                <w:rFonts w:hint="eastAsia"/>
                <w:b/>
                <w:bCs/>
                <w:sz w:val="24"/>
                <w:szCs w:val="24"/>
              </w:rPr>
              <w:t>证书名称</w:t>
            </w:r>
          </w:p>
        </w:tc>
        <w:tc>
          <w:tcPr>
            <w:tcW w:w="2033" w:type="dxa"/>
            <w:tcBorders>
              <w:top w:val="single" w:color="auto" w:sz="4" w:space="0"/>
              <w:left w:val="nil"/>
              <w:bottom w:val="single" w:color="auto" w:sz="4" w:space="0"/>
              <w:right w:val="single" w:color="auto" w:sz="4" w:space="0"/>
            </w:tcBorders>
            <w:shd w:val="clear" w:color="auto" w:fill="auto"/>
            <w:noWrap/>
            <w:vAlign w:val="center"/>
          </w:tcPr>
          <w:p>
            <w:pPr>
              <w:widowControl/>
              <w:ind w:left="0" w:firstLine="0"/>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取得年月</w:t>
            </w:r>
          </w:p>
        </w:tc>
        <w:tc>
          <w:tcPr>
            <w:tcW w:w="2412" w:type="dxa"/>
            <w:tcBorders>
              <w:top w:val="single" w:color="auto" w:sz="4" w:space="0"/>
              <w:left w:val="nil"/>
              <w:bottom w:val="single" w:color="auto" w:sz="4" w:space="0"/>
              <w:right w:val="single" w:color="auto" w:sz="4" w:space="0"/>
            </w:tcBorders>
            <w:shd w:val="clear" w:color="auto" w:fill="auto"/>
            <w:noWrap/>
            <w:vAlign w:val="center"/>
          </w:tcPr>
          <w:p>
            <w:pPr>
              <w:widowControl/>
              <w:ind w:left="0" w:firstLine="0"/>
              <w:jc w:val="center"/>
              <w:rPr>
                <w:b/>
                <w:bCs/>
                <w:sz w:val="24"/>
                <w:szCs w:val="24"/>
              </w:rPr>
            </w:pPr>
            <w:r>
              <w:rPr>
                <w:rFonts w:hint="eastAsia"/>
                <w:b/>
                <w:bCs/>
                <w:sz w:val="24"/>
                <w:szCs w:val="24"/>
              </w:rPr>
              <w:t>有效期</w:t>
            </w:r>
          </w:p>
        </w:tc>
        <w:tc>
          <w:tcPr>
            <w:tcW w:w="2412" w:type="dxa"/>
            <w:tcBorders>
              <w:top w:val="single" w:color="auto" w:sz="4" w:space="0"/>
              <w:left w:val="nil"/>
              <w:bottom w:val="single" w:color="auto" w:sz="4" w:space="0"/>
              <w:right w:val="single" w:color="auto" w:sz="4" w:space="0"/>
            </w:tcBorders>
            <w:shd w:val="clear" w:color="auto" w:fill="auto"/>
            <w:noWrap/>
            <w:vAlign w:val="center"/>
          </w:tcPr>
          <w:p>
            <w:pPr>
              <w:widowControl/>
              <w:ind w:left="0" w:firstLine="0"/>
              <w:jc w:val="center"/>
              <w:rPr>
                <w:b/>
                <w:bCs/>
                <w:sz w:val="24"/>
                <w:szCs w:val="24"/>
              </w:rPr>
            </w:pPr>
            <w:r>
              <w:rPr>
                <w:rFonts w:hint="eastAsia"/>
                <w:b/>
                <w:bCs/>
                <w:sz w:val="24"/>
                <w:szCs w:val="24"/>
              </w:rPr>
              <w:t>备注</w:t>
            </w:r>
          </w:p>
        </w:tc>
      </w:tr>
      <w:tr>
        <w:tblPrEx>
          <w:tblCellMar>
            <w:top w:w="0" w:type="dxa"/>
            <w:left w:w="108" w:type="dxa"/>
            <w:bottom w:w="0" w:type="dxa"/>
            <w:right w:w="108" w:type="dxa"/>
          </w:tblCellMar>
        </w:tblPrEx>
        <w:trPr>
          <w:trHeight w:val="454"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0"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2033" w:type="dxa"/>
            <w:tcBorders>
              <w:top w:val="single" w:color="auto" w:sz="4" w:space="0"/>
              <w:left w:val="nil"/>
              <w:bottom w:val="single" w:color="auto" w:sz="4" w:space="0"/>
              <w:right w:val="single" w:color="auto" w:sz="4" w:space="0"/>
            </w:tcBorders>
            <w:shd w:val="clear" w:color="auto" w:fill="auto"/>
            <w:noWrap/>
            <w:vAlign w:val="center"/>
          </w:tcPr>
          <w:p>
            <w:pPr>
              <w:widowControl/>
              <w:ind w:left="0"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2412" w:type="dxa"/>
            <w:tcBorders>
              <w:top w:val="single" w:color="auto" w:sz="4" w:space="0"/>
              <w:left w:val="nil"/>
              <w:bottom w:val="single" w:color="auto" w:sz="4" w:space="0"/>
              <w:right w:val="single" w:color="auto" w:sz="4" w:space="0"/>
            </w:tcBorders>
            <w:shd w:val="clear" w:color="auto" w:fill="auto"/>
            <w:noWrap/>
            <w:vAlign w:val="center"/>
          </w:tcPr>
          <w:p>
            <w:pPr>
              <w:widowControl/>
              <w:ind w:left="0" w:firstLine="480" w:firstLineChars="200"/>
              <w:jc w:val="left"/>
              <w:rPr>
                <w:rFonts w:hint="eastAsia" w:ascii="宋体" w:hAnsi="宋体" w:cs="宋体"/>
                <w:color w:val="000000"/>
                <w:kern w:val="0"/>
                <w:sz w:val="24"/>
                <w:szCs w:val="24"/>
              </w:rPr>
            </w:pPr>
          </w:p>
        </w:tc>
        <w:tc>
          <w:tcPr>
            <w:tcW w:w="2412" w:type="dxa"/>
            <w:tcBorders>
              <w:top w:val="single" w:color="auto" w:sz="4" w:space="0"/>
              <w:left w:val="nil"/>
              <w:bottom w:val="single" w:color="auto" w:sz="4" w:space="0"/>
              <w:right w:val="single" w:color="auto" w:sz="4" w:space="0"/>
            </w:tcBorders>
            <w:shd w:val="clear" w:color="auto" w:fill="auto"/>
            <w:noWrap/>
            <w:vAlign w:val="center"/>
          </w:tcPr>
          <w:p>
            <w:pPr>
              <w:widowControl/>
              <w:ind w:left="0" w:firstLine="480" w:firstLineChars="200"/>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2600" w:type="dxa"/>
            <w:tcBorders>
              <w:top w:val="nil"/>
              <w:left w:val="single" w:color="auto" w:sz="4" w:space="0"/>
              <w:bottom w:val="single" w:color="auto" w:sz="4" w:space="0"/>
              <w:right w:val="single" w:color="auto" w:sz="4" w:space="0"/>
            </w:tcBorders>
            <w:shd w:val="clear" w:color="auto" w:fill="auto"/>
            <w:noWrap/>
            <w:vAlign w:val="center"/>
          </w:tcPr>
          <w:p>
            <w:pPr>
              <w:widowControl/>
              <w:ind w:left="0"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2033" w:type="dxa"/>
            <w:tcBorders>
              <w:top w:val="nil"/>
              <w:left w:val="nil"/>
              <w:bottom w:val="single" w:color="auto" w:sz="4" w:space="0"/>
              <w:right w:val="single" w:color="auto" w:sz="4" w:space="0"/>
            </w:tcBorders>
            <w:shd w:val="clear" w:color="auto" w:fill="auto"/>
            <w:noWrap/>
            <w:vAlign w:val="center"/>
          </w:tcPr>
          <w:p>
            <w:pPr>
              <w:widowControl/>
              <w:ind w:left="0"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2412" w:type="dxa"/>
            <w:tcBorders>
              <w:top w:val="nil"/>
              <w:left w:val="nil"/>
              <w:bottom w:val="single" w:color="auto" w:sz="4" w:space="0"/>
              <w:right w:val="single" w:color="auto" w:sz="4" w:space="0"/>
            </w:tcBorders>
            <w:shd w:val="clear" w:color="auto" w:fill="auto"/>
            <w:noWrap/>
            <w:vAlign w:val="center"/>
          </w:tcPr>
          <w:p>
            <w:pPr>
              <w:widowControl/>
              <w:ind w:left="0" w:firstLine="480" w:firstLineChars="200"/>
              <w:jc w:val="left"/>
              <w:rPr>
                <w:rFonts w:hint="eastAsia" w:ascii="宋体" w:hAnsi="宋体" w:cs="宋体"/>
                <w:color w:val="000000"/>
                <w:kern w:val="0"/>
                <w:sz w:val="24"/>
                <w:szCs w:val="24"/>
              </w:rPr>
            </w:pPr>
          </w:p>
        </w:tc>
        <w:tc>
          <w:tcPr>
            <w:tcW w:w="2412" w:type="dxa"/>
            <w:tcBorders>
              <w:top w:val="nil"/>
              <w:left w:val="nil"/>
              <w:bottom w:val="single" w:color="auto" w:sz="4" w:space="0"/>
              <w:right w:val="single" w:color="auto" w:sz="4" w:space="0"/>
            </w:tcBorders>
            <w:shd w:val="clear" w:color="auto" w:fill="auto"/>
            <w:noWrap/>
            <w:vAlign w:val="center"/>
          </w:tcPr>
          <w:p>
            <w:pPr>
              <w:widowControl/>
              <w:ind w:left="0" w:firstLine="480" w:firstLineChars="200"/>
              <w:jc w:val="left"/>
              <w:rPr>
                <w:rFonts w:hint="eastAsia" w:ascii="宋体" w:hAnsi="宋体" w:cs="宋体"/>
                <w:color w:val="000000"/>
                <w:kern w:val="0"/>
                <w:sz w:val="24"/>
                <w:szCs w:val="24"/>
              </w:rPr>
            </w:pPr>
          </w:p>
        </w:tc>
      </w:tr>
    </w:tbl>
    <w:p>
      <w:pPr>
        <w:numPr>
          <w:ilvl w:val="255"/>
          <w:numId w:val="0"/>
        </w:numPr>
        <w:ind w:firstLine="560" w:firstLineChars="200"/>
        <w:rPr>
          <w:rFonts w:hint="eastAsia" w:ascii="宋体" w:hAnsi="宋体" w:cs="宋体"/>
          <w:sz w:val="28"/>
          <w:szCs w:val="28"/>
        </w:rPr>
      </w:pPr>
    </w:p>
    <w:p>
      <w:pPr>
        <w:rPr>
          <w:sz w:val="36"/>
          <w:szCs w:val="36"/>
        </w:rPr>
      </w:pPr>
      <w:r>
        <w:rPr>
          <w:rFonts w:hint="eastAsia"/>
          <w:sz w:val="36"/>
          <w:szCs w:val="36"/>
        </w:rPr>
        <w:br w:type="page"/>
      </w:r>
    </w:p>
    <w:p>
      <w:pPr>
        <w:pStyle w:val="2"/>
        <w:rPr>
          <w:szCs w:val="36"/>
        </w:rPr>
      </w:pPr>
      <w:bookmarkStart w:id="12" w:name="_Toc195105153"/>
      <w:r>
        <w:rPr>
          <w:rFonts w:hint="eastAsia"/>
          <w:szCs w:val="36"/>
        </w:rPr>
        <w:t>财务情况</w:t>
      </w:r>
      <w:bookmarkEnd w:id="10"/>
      <w:bookmarkEnd w:id="11"/>
      <w:bookmarkEnd w:id="12"/>
    </w:p>
    <w:p>
      <w:pPr>
        <w:pStyle w:val="3"/>
        <w:rPr>
          <w:rFonts w:hint="eastAsia" w:ascii="宋体" w:hAnsi="宋体" w:cs="宋体"/>
          <w:sz w:val="28"/>
          <w:szCs w:val="28"/>
        </w:rPr>
      </w:pPr>
      <w:r>
        <w:rPr>
          <w:rFonts w:hint="eastAsia" w:ascii="宋体" w:hAnsi="宋体" w:cs="宋体"/>
          <w:sz w:val="28"/>
          <w:szCs w:val="28"/>
        </w:rPr>
        <w:t>（一）财务状况说明</w:t>
      </w:r>
    </w:p>
    <w:p>
      <w:pPr>
        <w:widowControl/>
        <w:ind w:left="0" w:firstLine="560" w:firstLineChars="200"/>
        <w:rPr>
          <w:rFonts w:hint="eastAsia" w:ascii="宋体" w:hAnsi="宋体" w:cs="宋体"/>
          <w:sz w:val="28"/>
          <w:szCs w:val="28"/>
        </w:rPr>
      </w:pPr>
      <w:r>
        <w:rPr>
          <w:rFonts w:hint="eastAsia" w:ascii="宋体" w:hAnsi="宋体" w:cs="宋体"/>
          <w:sz w:val="28"/>
          <w:szCs w:val="28"/>
        </w:rPr>
        <w:t>简要说明（对“财务和资信状况良好，具有足够的流动资金来承担项目的相关工作，没有财产被接管冻结或亏损处于破产状况”，进行承诺说明）。</w:t>
      </w:r>
    </w:p>
    <w:p>
      <w:pPr>
        <w:pStyle w:val="3"/>
        <w:rPr>
          <w:rFonts w:ascii="宋体" w:hAnsi="宋体" w:cs="宋体"/>
          <w:sz w:val="28"/>
          <w:szCs w:val="28"/>
        </w:rPr>
      </w:pPr>
      <w:r>
        <w:rPr>
          <w:rFonts w:hint="eastAsia" w:ascii="宋体" w:hAnsi="宋体" w:cs="宋体"/>
          <w:sz w:val="28"/>
          <w:szCs w:val="28"/>
        </w:rPr>
        <w:t>（二）营业额</w:t>
      </w:r>
    </w:p>
    <w:p>
      <w:pPr>
        <w:widowControl/>
        <w:ind w:left="0" w:firstLine="560" w:firstLineChars="200"/>
        <w:rPr>
          <w:rFonts w:hint="eastAsia" w:ascii="宋体" w:hAnsi="宋体" w:cs="宋体"/>
          <w:sz w:val="28"/>
          <w:szCs w:val="28"/>
        </w:rPr>
      </w:pPr>
      <w:r>
        <w:rPr>
          <w:rFonts w:hint="eastAsia" w:ascii="宋体" w:hAnsi="宋体" w:cs="宋体"/>
          <w:sz w:val="28"/>
          <w:szCs w:val="28"/>
        </w:rPr>
        <w:t>提供近三年营业额信息：</w:t>
      </w:r>
    </w:p>
    <w:p>
      <w:pPr>
        <w:widowControl/>
        <w:ind w:left="0" w:firstLine="560" w:firstLineChars="200"/>
        <w:rPr>
          <w:rFonts w:hint="eastAsia" w:ascii="宋体" w:hAnsi="宋体" w:eastAsia="宋体" w:cs="宋体"/>
          <w:sz w:val="28"/>
          <w:szCs w:val="28"/>
          <w:lang w:eastAsia="zh-CN"/>
        </w:rPr>
      </w:pPr>
      <w:r>
        <w:rPr>
          <w:rFonts w:hint="eastAsia" w:ascii="宋体" w:hAnsi="宋体" w:cs="宋体"/>
          <w:sz w:val="28"/>
          <w:szCs w:val="28"/>
        </w:rPr>
        <w:t>第一年，总营业额xx万元</w:t>
      </w:r>
      <w:r>
        <w:rPr>
          <w:rFonts w:hint="eastAsia" w:ascii="宋体" w:hAnsi="宋体" w:cs="宋体"/>
          <w:sz w:val="28"/>
          <w:szCs w:val="28"/>
          <w:lang w:eastAsia="zh-CN"/>
        </w:rPr>
        <w:t>；</w:t>
      </w:r>
    </w:p>
    <w:p>
      <w:pPr>
        <w:widowControl/>
        <w:ind w:left="0" w:firstLine="560" w:firstLineChars="200"/>
        <w:rPr>
          <w:rFonts w:hint="eastAsia" w:ascii="宋体" w:hAnsi="宋体" w:cs="宋体"/>
          <w:sz w:val="28"/>
          <w:szCs w:val="28"/>
        </w:rPr>
      </w:pPr>
      <w:r>
        <w:rPr>
          <w:rFonts w:hint="eastAsia" w:ascii="宋体" w:hAnsi="宋体" w:cs="宋体"/>
          <w:sz w:val="28"/>
          <w:szCs w:val="28"/>
        </w:rPr>
        <w:t>第二年，总营业额xx万元</w:t>
      </w:r>
      <w:r>
        <w:rPr>
          <w:rFonts w:hint="eastAsia" w:ascii="宋体" w:hAnsi="宋体" w:cs="宋体"/>
          <w:sz w:val="28"/>
          <w:szCs w:val="28"/>
          <w:lang w:eastAsia="zh-CN"/>
        </w:rPr>
        <w:t>；</w:t>
      </w:r>
    </w:p>
    <w:p>
      <w:pPr>
        <w:widowControl/>
        <w:ind w:left="0" w:firstLine="560" w:firstLineChars="200"/>
        <w:rPr>
          <w:rFonts w:hint="eastAsia" w:ascii="宋体" w:hAnsi="宋体" w:cs="宋体"/>
          <w:sz w:val="28"/>
          <w:szCs w:val="28"/>
        </w:rPr>
      </w:pPr>
      <w:r>
        <w:rPr>
          <w:rFonts w:hint="eastAsia" w:ascii="宋体" w:hAnsi="宋体" w:cs="宋体"/>
          <w:sz w:val="28"/>
          <w:szCs w:val="28"/>
        </w:rPr>
        <w:t>第三年，总营业额xx万元</w:t>
      </w:r>
      <w:r>
        <w:rPr>
          <w:rFonts w:hint="eastAsia" w:ascii="宋体" w:hAnsi="宋体" w:cs="宋体"/>
          <w:sz w:val="28"/>
          <w:szCs w:val="28"/>
          <w:lang w:eastAsia="zh-CN"/>
        </w:rPr>
        <w:t>；</w:t>
      </w:r>
    </w:p>
    <w:p>
      <w:pPr>
        <w:pStyle w:val="3"/>
        <w:rPr>
          <w:rFonts w:hint="eastAsia" w:ascii="宋体" w:hAnsi="宋体" w:eastAsia="宋体" w:cs="宋体"/>
          <w:sz w:val="28"/>
          <w:szCs w:val="28"/>
        </w:rPr>
      </w:pPr>
      <w:r>
        <w:rPr>
          <w:rFonts w:hint="eastAsia" w:ascii="宋体" w:hAnsi="宋体" w:cs="宋体"/>
          <w:sz w:val="28"/>
          <w:szCs w:val="28"/>
        </w:rPr>
        <w:t>（三）财务报表</w:t>
      </w:r>
    </w:p>
    <w:p>
      <w:pPr>
        <w:pStyle w:val="22"/>
        <w:widowControl/>
        <w:tabs>
          <w:tab w:val="left" w:pos="0"/>
          <w:tab w:val="left" w:pos="1418"/>
        </w:tabs>
        <w:ind w:left="0" w:firstLine="560"/>
        <w:rPr>
          <w:rFonts w:hint="eastAsia" w:ascii="宋体" w:hAnsi="宋体" w:cs="宋体"/>
          <w:sz w:val="28"/>
          <w:szCs w:val="28"/>
        </w:rPr>
      </w:pPr>
      <w:r>
        <w:rPr>
          <w:rFonts w:hint="eastAsia" w:ascii="宋体" w:hAnsi="宋体" w:cs="宋体"/>
          <w:sz w:val="28"/>
          <w:szCs w:val="28"/>
        </w:rPr>
        <w:t>提供近三年的财务报表关键页，财务报表关键页包含资产负债表、利润表、现金流量表。如有审计，须提供经审计的财务报告。</w:t>
      </w:r>
    </w:p>
    <w:p>
      <w:pPr>
        <w:pStyle w:val="22"/>
        <w:widowControl/>
        <w:tabs>
          <w:tab w:val="left" w:pos="0"/>
          <w:tab w:val="left" w:pos="1418"/>
        </w:tabs>
        <w:ind w:left="0" w:firstLine="562"/>
        <w:rPr>
          <w:rFonts w:hint="eastAsia" w:ascii="宋体" w:hAnsi="宋体"/>
          <w:sz w:val="28"/>
          <w:szCs w:val="28"/>
        </w:rPr>
      </w:pPr>
      <w:r>
        <w:rPr>
          <w:rFonts w:hint="eastAsia" w:ascii="宋体" w:hAnsi="宋体" w:cs="宋体"/>
          <w:b/>
          <w:bCs/>
          <w:sz w:val="28"/>
          <w:szCs w:val="28"/>
          <w:u w:val="single"/>
        </w:rPr>
        <w:t>如未提供审计报告，视为无审计报告。</w:t>
      </w:r>
    </w:p>
    <w:p>
      <w:pPr>
        <w:ind w:left="0" w:firstLine="0"/>
        <w:jc w:val="left"/>
        <w:rPr>
          <w:rFonts w:hint="eastAsia" w:ascii="宋体" w:hAnsi="宋体"/>
          <w:b/>
          <w:sz w:val="32"/>
          <w:szCs w:val="32"/>
        </w:rPr>
      </w:pPr>
      <w:bookmarkStart w:id="13" w:name="OLE_LINK1"/>
      <w:bookmarkStart w:id="14" w:name="_Toc32701"/>
      <w:r>
        <w:rPr>
          <w:rFonts w:hint="eastAsia" w:ascii="宋体" w:hAnsi="宋体"/>
          <w:b/>
          <w:sz w:val="32"/>
          <w:szCs w:val="32"/>
        </w:rPr>
        <w:br w:type="page"/>
      </w:r>
    </w:p>
    <w:p>
      <w:pPr>
        <w:pStyle w:val="2"/>
      </w:pPr>
      <w:bookmarkStart w:id="15" w:name="_Toc195105154"/>
      <w:r>
        <w:rPr>
          <w:rFonts w:hint="eastAsia"/>
        </w:rPr>
        <w:t>服务案例</w:t>
      </w:r>
      <w:bookmarkEnd w:id="15"/>
    </w:p>
    <w:tbl>
      <w:tblPr>
        <w:tblStyle w:val="15"/>
        <w:tblW w:w="4998" w:type="pct"/>
        <w:jc w:val="center"/>
        <w:tblLayout w:type="autofit"/>
        <w:tblCellMar>
          <w:top w:w="0" w:type="dxa"/>
          <w:left w:w="108" w:type="dxa"/>
          <w:bottom w:w="0" w:type="dxa"/>
          <w:right w:w="108" w:type="dxa"/>
        </w:tblCellMar>
      </w:tblPr>
      <w:tblGrid>
        <w:gridCol w:w="1685"/>
        <w:gridCol w:w="1692"/>
        <w:gridCol w:w="2463"/>
        <w:gridCol w:w="2978"/>
      </w:tblGrid>
      <w:tr>
        <w:tblPrEx>
          <w:tblCellMar>
            <w:top w:w="0" w:type="dxa"/>
            <w:left w:w="108" w:type="dxa"/>
            <w:bottom w:w="0" w:type="dxa"/>
            <w:right w:w="108" w:type="dxa"/>
          </w:tblCellMar>
        </w:tblPrEx>
        <w:trPr>
          <w:trHeight w:val="780" w:hRule="atLeast"/>
          <w:jc w:val="center"/>
        </w:trPr>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firstLine="0"/>
              <w:jc w:val="center"/>
              <w:textAlignment w:val="center"/>
              <w:rPr>
                <w:rFonts w:hint="eastAsia" w:ascii="宋体" w:hAnsi="宋体" w:cs="宋体"/>
                <w:b/>
                <w:bCs/>
                <w:kern w:val="0"/>
                <w:sz w:val="24"/>
                <w:szCs w:val="24"/>
                <w:lang w:bidi="ar"/>
              </w:rPr>
            </w:pPr>
            <w:r>
              <w:rPr>
                <w:rFonts w:hint="eastAsia" w:ascii="宋体" w:hAnsi="宋体" w:cs="宋体"/>
                <w:b/>
                <w:bCs/>
                <w:kern w:val="0"/>
                <w:sz w:val="24"/>
                <w:szCs w:val="24"/>
                <w:lang w:bidi="ar"/>
              </w:rPr>
              <w:t>序号</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firstLine="0"/>
              <w:jc w:val="center"/>
              <w:textAlignment w:val="center"/>
              <w:rPr>
                <w:rFonts w:hint="eastAsia" w:ascii="宋体" w:hAnsi="宋体" w:cs="宋体"/>
                <w:b/>
                <w:bCs/>
                <w:kern w:val="0"/>
                <w:sz w:val="24"/>
                <w:szCs w:val="24"/>
                <w:lang w:bidi="ar"/>
              </w:rPr>
            </w:pPr>
            <w:r>
              <w:rPr>
                <w:rFonts w:hint="eastAsia" w:ascii="宋体" w:hAnsi="宋体" w:cs="宋体"/>
                <w:b/>
                <w:bCs/>
                <w:kern w:val="0"/>
                <w:sz w:val="24"/>
                <w:szCs w:val="24"/>
                <w:lang w:bidi="ar"/>
              </w:rPr>
              <w:t>合作公司</w:t>
            </w: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0" w:firstLine="0"/>
              <w:jc w:val="center"/>
              <w:textAlignment w:val="center"/>
              <w:rPr>
                <w:rFonts w:hint="eastAsia" w:ascii="宋体" w:hAnsi="宋体" w:cs="宋体"/>
                <w:b/>
                <w:bCs/>
                <w:kern w:val="0"/>
                <w:sz w:val="24"/>
                <w:szCs w:val="24"/>
                <w:lang w:bidi="ar"/>
              </w:rPr>
            </w:pPr>
            <w:r>
              <w:rPr>
                <w:rFonts w:hint="eastAsia" w:ascii="宋体" w:hAnsi="宋体" w:cs="宋体"/>
                <w:b/>
                <w:bCs/>
                <w:kern w:val="0"/>
                <w:sz w:val="24"/>
                <w:szCs w:val="24"/>
                <w:lang w:eastAsia="zh-CN" w:bidi="ar"/>
              </w:rPr>
              <w:t>合同时间</w:t>
            </w: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firstLine="0"/>
              <w:jc w:val="center"/>
              <w:textAlignment w:val="center"/>
              <w:rPr>
                <w:rFonts w:hint="eastAsia" w:ascii="宋体" w:hAnsi="宋体" w:cs="宋体"/>
                <w:b/>
                <w:bCs/>
                <w:kern w:val="0"/>
                <w:sz w:val="24"/>
                <w:szCs w:val="24"/>
                <w:lang w:bidi="ar"/>
              </w:rPr>
            </w:pPr>
            <w:r>
              <w:rPr>
                <w:rFonts w:hint="eastAsia" w:ascii="宋体" w:hAnsi="宋体" w:cs="宋体"/>
                <w:b/>
                <w:bCs/>
                <w:kern w:val="0"/>
                <w:sz w:val="24"/>
                <w:szCs w:val="24"/>
                <w:lang w:bidi="ar"/>
              </w:rPr>
              <w:t>合同内容</w:t>
            </w:r>
          </w:p>
        </w:tc>
      </w:tr>
      <w:tr>
        <w:tblPrEx>
          <w:tblCellMar>
            <w:top w:w="0" w:type="dxa"/>
            <w:left w:w="108" w:type="dxa"/>
            <w:bottom w:w="0" w:type="dxa"/>
            <w:right w:w="108" w:type="dxa"/>
          </w:tblCellMar>
        </w:tblPrEx>
        <w:trPr>
          <w:trHeight w:val="480" w:hRule="atLeast"/>
          <w:jc w:val="center"/>
        </w:trPr>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firstLine="0"/>
              <w:textAlignment w:val="center"/>
              <w:rPr>
                <w:rFonts w:hint="eastAsia" w:ascii="宋体" w:hAnsi="宋体" w:cs="宋体"/>
                <w:kern w:val="0"/>
                <w:sz w:val="24"/>
                <w:szCs w:val="24"/>
                <w:lang w:bidi="ar"/>
              </w:rPr>
            </w:pPr>
            <w:r>
              <w:rPr>
                <w:rFonts w:hint="eastAsia" w:ascii="宋体" w:hAnsi="宋体" w:cs="宋体"/>
                <w:kern w:val="0"/>
                <w:sz w:val="24"/>
                <w:szCs w:val="24"/>
                <w:lang w:bidi="ar"/>
              </w:rPr>
              <w:t>填写示例</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firstLine="0"/>
              <w:textAlignment w:val="center"/>
              <w:rPr>
                <w:rFonts w:hint="eastAsia" w:ascii="宋体" w:hAnsi="宋体" w:cs="宋体"/>
                <w:kern w:val="0"/>
                <w:sz w:val="24"/>
                <w:szCs w:val="24"/>
                <w:lang w:bidi="ar"/>
              </w:rPr>
            </w:pPr>
            <w:r>
              <w:rPr>
                <w:rFonts w:hint="eastAsia" w:ascii="宋体" w:hAnsi="宋体" w:cs="宋体"/>
                <w:kern w:val="0"/>
                <w:sz w:val="24"/>
                <w:szCs w:val="24"/>
                <w:lang w:bidi="ar"/>
              </w:rPr>
              <w:t>xx银行</w:t>
            </w: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firstLine="0"/>
              <w:textAlignment w:val="center"/>
              <w:rPr>
                <w:rFonts w:hint="eastAsia" w:ascii="宋体" w:hAnsi="宋体" w:cs="宋体"/>
                <w:kern w:val="0"/>
                <w:sz w:val="24"/>
                <w:szCs w:val="24"/>
                <w:lang w:bidi="ar"/>
              </w:rPr>
            </w:pPr>
            <w:r>
              <w:rPr>
                <w:rFonts w:hint="eastAsia" w:ascii="宋体" w:hAnsi="宋体" w:cs="宋体"/>
                <w:kern w:val="0"/>
                <w:sz w:val="24"/>
                <w:szCs w:val="24"/>
                <w:lang w:bidi="ar"/>
              </w:rPr>
              <w:t>2023年5-8月</w:t>
            </w: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firstLine="0"/>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SWIFT安全评估</w:t>
            </w:r>
          </w:p>
        </w:tc>
      </w:tr>
      <w:tr>
        <w:tblPrEx>
          <w:tblCellMar>
            <w:top w:w="0" w:type="dxa"/>
            <w:left w:w="108" w:type="dxa"/>
            <w:bottom w:w="0" w:type="dxa"/>
            <w:right w:w="108" w:type="dxa"/>
          </w:tblCellMar>
        </w:tblPrEx>
        <w:trPr>
          <w:trHeight w:val="480" w:hRule="atLeast"/>
          <w:jc w:val="center"/>
        </w:trPr>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 w:val="24"/>
                <w:szCs w:val="24"/>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4"/>
                <w:szCs w:val="24"/>
                <w:lang w:bidi="ar"/>
              </w:rPr>
            </w:pPr>
          </w:p>
        </w:tc>
      </w:tr>
      <w:tr>
        <w:tblPrEx>
          <w:tblCellMar>
            <w:top w:w="0" w:type="dxa"/>
            <w:left w:w="108" w:type="dxa"/>
            <w:bottom w:w="0" w:type="dxa"/>
            <w:right w:w="108" w:type="dxa"/>
          </w:tblCellMar>
        </w:tblPrEx>
        <w:trPr>
          <w:trHeight w:val="480" w:hRule="atLeast"/>
          <w:jc w:val="center"/>
        </w:trPr>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 w:val="24"/>
                <w:szCs w:val="24"/>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4"/>
                <w:szCs w:val="24"/>
                <w:lang w:bidi="ar"/>
              </w:rPr>
            </w:pPr>
          </w:p>
        </w:tc>
      </w:tr>
      <w:tr>
        <w:tblPrEx>
          <w:tblCellMar>
            <w:top w:w="0" w:type="dxa"/>
            <w:left w:w="108" w:type="dxa"/>
            <w:bottom w:w="0" w:type="dxa"/>
            <w:right w:w="108" w:type="dxa"/>
          </w:tblCellMar>
        </w:tblPrEx>
        <w:trPr>
          <w:trHeight w:val="480" w:hRule="atLeast"/>
          <w:jc w:val="center"/>
        </w:trPr>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 w:val="24"/>
                <w:szCs w:val="24"/>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4"/>
                <w:szCs w:val="24"/>
                <w:lang w:bidi="ar"/>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4"/>
                <w:szCs w:val="24"/>
                <w:lang w:bidi="ar"/>
              </w:rPr>
            </w:pPr>
          </w:p>
        </w:tc>
      </w:tr>
      <w:tr>
        <w:tblPrEx>
          <w:tblCellMar>
            <w:top w:w="0" w:type="dxa"/>
            <w:left w:w="108" w:type="dxa"/>
            <w:bottom w:w="0" w:type="dxa"/>
            <w:right w:w="108" w:type="dxa"/>
          </w:tblCellMar>
        </w:tblPrEx>
        <w:trPr>
          <w:trHeight w:val="480" w:hRule="atLeast"/>
          <w:jc w:val="center"/>
        </w:trPr>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 w:val="24"/>
                <w:szCs w:val="24"/>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 w:val="24"/>
                <w:szCs w:val="24"/>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 w:val="24"/>
                <w:szCs w:val="24"/>
              </w:rPr>
            </w:pPr>
          </w:p>
        </w:tc>
      </w:tr>
      <w:tr>
        <w:tblPrEx>
          <w:tblCellMar>
            <w:top w:w="0" w:type="dxa"/>
            <w:left w:w="108" w:type="dxa"/>
            <w:bottom w:w="0" w:type="dxa"/>
            <w:right w:w="108" w:type="dxa"/>
          </w:tblCellMar>
        </w:tblPrEx>
        <w:trPr>
          <w:trHeight w:val="480" w:hRule="atLeast"/>
          <w:jc w:val="center"/>
        </w:trPr>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 w:val="24"/>
                <w:szCs w:val="24"/>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 w:val="24"/>
                <w:szCs w:val="24"/>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 w:val="24"/>
                <w:szCs w:val="24"/>
              </w:rPr>
            </w:pPr>
          </w:p>
        </w:tc>
      </w:tr>
      <w:tr>
        <w:tblPrEx>
          <w:tblCellMar>
            <w:top w:w="0" w:type="dxa"/>
            <w:left w:w="108" w:type="dxa"/>
            <w:bottom w:w="0" w:type="dxa"/>
            <w:right w:w="108" w:type="dxa"/>
          </w:tblCellMar>
        </w:tblPrEx>
        <w:trPr>
          <w:trHeight w:val="480" w:hRule="atLeast"/>
          <w:jc w:val="center"/>
        </w:trPr>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 w:val="24"/>
                <w:szCs w:val="24"/>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 w:val="24"/>
                <w:szCs w:val="24"/>
              </w:rPr>
            </w:pPr>
          </w:p>
        </w:tc>
        <w:tc>
          <w:tcPr>
            <w:tcW w:w="1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 w:val="24"/>
                <w:szCs w:val="24"/>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sz w:val="24"/>
                <w:szCs w:val="24"/>
              </w:rPr>
            </w:pPr>
          </w:p>
        </w:tc>
      </w:tr>
    </w:tbl>
    <w:p>
      <w:pPr>
        <w:widowControl/>
        <w:ind w:left="0" w:firstLine="0"/>
        <w:jc w:val="left"/>
        <w:rPr>
          <w:rFonts w:hint="eastAsia" w:ascii="宋体" w:hAnsi="宋体" w:cs="宋体"/>
          <w:sz w:val="24"/>
          <w:szCs w:val="24"/>
        </w:rPr>
      </w:pPr>
      <w:r>
        <w:rPr>
          <w:rFonts w:hint="eastAsia" w:ascii="宋体" w:hAnsi="宋体" w:cs="宋体"/>
          <w:sz w:val="24"/>
          <w:szCs w:val="24"/>
        </w:rPr>
        <w:t>备注：</w:t>
      </w:r>
    </w:p>
    <w:p>
      <w:pPr>
        <w:ind w:left="0" w:firstLine="0"/>
        <w:rPr>
          <w:rFonts w:hint="eastAsia" w:ascii="宋体" w:hAnsi="宋体" w:cs="宋体"/>
          <w:sz w:val="24"/>
          <w:szCs w:val="24"/>
        </w:rPr>
      </w:pPr>
      <w:r>
        <w:rPr>
          <w:rFonts w:hint="eastAsia" w:ascii="宋体" w:hAnsi="宋体" w:cs="宋体"/>
          <w:sz w:val="24"/>
          <w:szCs w:val="24"/>
        </w:rPr>
        <w:t>1. 提供2023年至今的合作案例，所提供案例需要包含</w:t>
      </w:r>
      <w:r>
        <w:rPr>
          <w:rFonts w:hint="eastAsia" w:ascii="宋体" w:hAnsi="宋体" w:cs="宋体"/>
          <w:sz w:val="24"/>
          <w:szCs w:val="24"/>
          <w:lang w:val="en-US" w:eastAsia="zh-CN"/>
        </w:rPr>
        <w:t>SWIFT安全评估</w:t>
      </w:r>
      <w:r>
        <w:rPr>
          <w:rFonts w:hint="eastAsia" w:ascii="宋体" w:hAnsi="宋体" w:cs="宋体"/>
          <w:sz w:val="24"/>
          <w:szCs w:val="24"/>
        </w:rPr>
        <w:t>，提供</w:t>
      </w:r>
      <w:r>
        <w:rPr>
          <w:rFonts w:hint="eastAsia" w:ascii="宋体" w:hAnsi="宋体" w:cs="宋体"/>
          <w:sz w:val="24"/>
          <w:szCs w:val="24"/>
          <w:lang w:val="en-US" w:eastAsia="zh-CN"/>
        </w:rPr>
        <w:t>SWIFT安全评估</w:t>
      </w:r>
      <w:r>
        <w:rPr>
          <w:rFonts w:hint="eastAsia" w:ascii="宋体" w:hAnsi="宋体" w:cs="宋体"/>
          <w:sz w:val="24"/>
          <w:szCs w:val="24"/>
        </w:rPr>
        <w:t>项目案例至少</w:t>
      </w:r>
      <w:r>
        <w:rPr>
          <w:rFonts w:hint="eastAsia" w:ascii="宋体" w:hAnsi="宋体" w:cs="宋体"/>
          <w:sz w:val="24"/>
          <w:szCs w:val="24"/>
          <w:lang w:val="en-US" w:eastAsia="zh-CN"/>
        </w:rPr>
        <w:t>2</w:t>
      </w:r>
      <w:r>
        <w:rPr>
          <w:rFonts w:hint="eastAsia" w:ascii="宋体" w:hAnsi="宋体" w:cs="宋体"/>
          <w:sz w:val="24"/>
          <w:szCs w:val="24"/>
        </w:rPr>
        <w:t>个。</w:t>
      </w:r>
    </w:p>
    <w:p>
      <w:pPr>
        <w:ind w:left="0" w:firstLine="0"/>
      </w:pPr>
      <w:r>
        <w:rPr>
          <w:rFonts w:hint="eastAsia" w:ascii="宋体" w:hAnsi="宋体" w:cs="宋体"/>
          <w:sz w:val="24"/>
          <w:szCs w:val="24"/>
        </w:rPr>
        <w:t>2.附上合同关键页，合同关键页须体现合同内容为网络安全技术或攻防培训方向，若未体现，我行有权将其视为无效案例。</w:t>
      </w:r>
    </w:p>
    <w:p>
      <w:pPr>
        <w:widowControl/>
        <w:ind w:left="0" w:firstLine="0"/>
        <w:jc w:val="left"/>
        <w:rPr>
          <w:rFonts w:hint="eastAsia" w:ascii="宋体" w:hAnsi="宋体" w:cs="宋体"/>
          <w:szCs w:val="21"/>
        </w:rPr>
      </w:pPr>
    </w:p>
    <w:p>
      <w:r>
        <w:br w:type="page"/>
      </w:r>
    </w:p>
    <w:p>
      <w:pPr>
        <w:pStyle w:val="2"/>
      </w:pPr>
      <w:bookmarkStart w:id="16" w:name="_Toc195105155"/>
      <w:r>
        <w:rPr>
          <w:rFonts w:hint="eastAsia"/>
        </w:rPr>
        <w:t>反商业承诺贿赂函</w:t>
      </w:r>
      <w:bookmarkEnd w:id="16"/>
    </w:p>
    <w:bookmarkEnd w:id="13"/>
    <w:bookmarkEnd w:id="14"/>
    <w:p>
      <w:pPr>
        <w:spacing w:line="360" w:lineRule="auto"/>
        <w:ind w:left="0" w:firstLine="0"/>
        <w:rPr>
          <w:rFonts w:hint="eastAsia" w:ascii="宋体" w:hAnsi="宋体"/>
          <w:szCs w:val="21"/>
        </w:rPr>
      </w:pPr>
      <w:r>
        <w:rPr>
          <w:rFonts w:hint="eastAsia" w:ascii="宋体" w:hAnsi="宋体"/>
          <w:szCs w:val="21"/>
        </w:rPr>
        <w:t>致：福建海峡银行股份有限公司</w:t>
      </w:r>
    </w:p>
    <w:p>
      <w:pPr>
        <w:spacing w:line="360" w:lineRule="auto"/>
        <w:ind w:left="0" w:firstLine="420" w:firstLineChars="200"/>
        <w:rPr>
          <w:rFonts w:hint="eastAsia"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left="0" w:firstLine="420" w:firstLineChars="200"/>
        <w:rPr>
          <w:rFonts w:hint="eastAsia"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left="0" w:firstLine="420" w:firstLineChars="200"/>
        <w:rPr>
          <w:rFonts w:hint="eastAsia"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left="0" w:firstLine="420" w:firstLineChars="200"/>
        <w:rPr>
          <w:rFonts w:hint="eastAsia"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left="0" w:firstLine="420" w:firstLineChars="200"/>
        <w:rPr>
          <w:rFonts w:hint="eastAsia"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17" w:name="baidusnap1"/>
      <w:bookmarkEnd w:id="17"/>
      <w:r>
        <w:rPr>
          <w:rFonts w:ascii="宋体" w:hAnsi="宋体"/>
          <w:szCs w:val="21"/>
        </w:rPr>
        <w:t>贿赂等相关违规、违纪、违法行为</w:t>
      </w:r>
      <w:r>
        <w:rPr>
          <w:rFonts w:hint="eastAsia" w:ascii="宋体" w:hAnsi="宋体"/>
          <w:szCs w:val="21"/>
        </w:rPr>
        <w:t>。</w:t>
      </w:r>
    </w:p>
    <w:p>
      <w:pPr>
        <w:spacing w:line="360" w:lineRule="auto"/>
        <w:ind w:left="0" w:firstLine="420" w:firstLineChars="200"/>
        <w:rPr>
          <w:rFonts w:hint="eastAsia"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left="0" w:firstLine="420" w:firstLineChars="200"/>
        <w:rPr>
          <w:rFonts w:hint="eastAsia"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left="0" w:firstLine="420" w:firstLineChars="200"/>
        <w:rPr>
          <w:rFonts w:hint="eastAsia" w:ascii="宋体" w:hAnsi="宋体"/>
          <w:szCs w:val="21"/>
        </w:rPr>
      </w:pPr>
      <w:r>
        <w:rPr>
          <w:rFonts w:hint="eastAsia" w:ascii="宋体" w:hAnsi="宋体"/>
          <w:szCs w:val="21"/>
        </w:rPr>
        <w:t>特此承诺</w:t>
      </w:r>
    </w:p>
    <w:p>
      <w:pPr>
        <w:spacing w:line="360" w:lineRule="auto"/>
        <w:ind w:left="0" w:firstLine="420" w:firstLineChars="200"/>
        <w:rPr>
          <w:rFonts w:hint="eastAsia" w:ascii="宋体" w:hAnsi="宋体"/>
          <w:szCs w:val="21"/>
        </w:rPr>
      </w:pPr>
      <w:r>
        <w:rPr>
          <w:rFonts w:hint="eastAsia" w:ascii="宋体" w:hAnsi="宋体"/>
          <w:szCs w:val="21"/>
        </w:rPr>
        <w:t xml:space="preserve">                                            承诺公司（公章）：</w:t>
      </w:r>
    </w:p>
    <w:p>
      <w:pPr>
        <w:spacing w:line="360" w:lineRule="auto"/>
        <w:ind w:left="0" w:firstLine="420" w:firstLineChars="200"/>
        <w:rPr>
          <w:rFonts w:hint="eastAsia" w:ascii="宋体" w:hAnsi="宋体"/>
          <w:szCs w:val="21"/>
        </w:rPr>
      </w:pPr>
      <w:r>
        <w:rPr>
          <w:rFonts w:hint="eastAsia" w:ascii="宋体" w:hAnsi="宋体"/>
          <w:szCs w:val="21"/>
        </w:rPr>
        <w:t xml:space="preserve">                                            法定代表人（签章）：</w:t>
      </w:r>
    </w:p>
    <w:p>
      <w:pPr>
        <w:spacing w:line="360" w:lineRule="auto"/>
        <w:ind w:left="0" w:firstLine="420" w:firstLineChars="200"/>
        <w:rPr>
          <w:rFonts w:hint="eastAsia" w:ascii="宋体" w:hAnsi="宋体"/>
          <w:szCs w:val="21"/>
        </w:rPr>
      </w:pPr>
      <w:r>
        <w:rPr>
          <w:rFonts w:hint="eastAsia" w:ascii="宋体" w:hAnsi="宋体"/>
          <w:szCs w:val="21"/>
        </w:rPr>
        <w:t xml:space="preserve">                                                年    月    日</w:t>
      </w:r>
    </w:p>
    <w:p>
      <w:pPr>
        <w:rPr>
          <w:rFonts w:hint="eastAsia" w:ascii="宋体" w:hAnsi="宋体"/>
          <w:bCs/>
          <w:sz w:val="24"/>
          <w:szCs w:val="24"/>
        </w:rPr>
      </w:pPr>
      <w:r>
        <w:rPr>
          <w:rFonts w:hint="eastAsia" w:ascii="宋体" w:hAnsi="宋体"/>
          <w:bCs/>
          <w:sz w:val="24"/>
          <w:szCs w:val="24"/>
        </w:rPr>
        <w:br w:type="page"/>
      </w:r>
    </w:p>
    <w:p>
      <w:pPr>
        <w:pStyle w:val="2"/>
        <w:rPr>
          <w:szCs w:val="36"/>
        </w:rPr>
      </w:pPr>
      <w:bookmarkStart w:id="18" w:name="_Toc195105156"/>
      <w:bookmarkStart w:id="19" w:name="_Toc15328"/>
      <w:bookmarkStart w:id="20" w:name="OLE_LINK4"/>
      <w:bookmarkStart w:id="21" w:name="_Toc3313"/>
      <w:r>
        <w:rPr>
          <w:rFonts w:hint="eastAsia"/>
          <w:szCs w:val="36"/>
        </w:rPr>
        <w:t>诚信经营</w:t>
      </w:r>
      <w:bookmarkEnd w:id="18"/>
      <w:bookmarkEnd w:id="19"/>
    </w:p>
    <w:bookmarkEnd w:id="20"/>
    <w:p>
      <w:pPr>
        <w:widowControl/>
        <w:ind w:left="0" w:firstLine="560" w:firstLineChars="200"/>
        <w:jc w:val="left"/>
        <w:rPr>
          <w:rFonts w:hint="eastAsia" w:ascii="宋体" w:hAnsi="宋体" w:cs="宋体"/>
          <w:sz w:val="28"/>
          <w:szCs w:val="28"/>
        </w:rPr>
      </w:pPr>
      <w:bookmarkStart w:id="22" w:name="OLE_LINK3"/>
      <w:r>
        <w:rPr>
          <w:rFonts w:hint="eastAsia" w:ascii="宋体" w:hAnsi="宋体" w:cs="宋体"/>
          <w:sz w:val="28"/>
          <w:szCs w:val="28"/>
        </w:rPr>
        <w:t>简要说明（对“诚信经营，不存在失信及经营异常等情况”，进行承诺说明），并提供“信用中国”网站查询的自证材料。</w:t>
      </w:r>
    </w:p>
    <w:bookmarkEnd w:id="22"/>
    <w:p>
      <w:pPr>
        <w:widowControl/>
        <w:ind w:left="0" w:firstLine="0"/>
        <w:jc w:val="left"/>
        <w:rPr>
          <w:rFonts w:hint="eastAsia" w:ascii="宋体" w:hAnsi="宋体"/>
          <w:b/>
          <w:bCs/>
          <w:sz w:val="32"/>
          <w:szCs w:val="32"/>
        </w:rPr>
      </w:pPr>
      <w:r>
        <w:rPr>
          <w:rFonts w:hint="eastAsia" w:ascii="宋体" w:hAnsi="宋体"/>
          <w:b/>
          <w:bCs/>
          <w:sz w:val="32"/>
          <w:szCs w:val="32"/>
        </w:rPr>
        <w:br w:type="page"/>
      </w:r>
    </w:p>
    <w:p>
      <w:pPr>
        <w:pStyle w:val="2"/>
        <w:rPr>
          <w:rFonts w:hint="eastAsia" w:ascii="宋体" w:hAnsi="宋体"/>
          <w:sz w:val="32"/>
          <w:szCs w:val="32"/>
        </w:rPr>
      </w:pPr>
      <w:bookmarkStart w:id="23" w:name="_Toc195105157"/>
      <w:bookmarkStart w:id="24" w:name="_Toc24888"/>
      <w:r>
        <w:rPr>
          <w:rFonts w:hint="eastAsia" w:ascii="宋体" w:hAnsi="宋体"/>
          <w:szCs w:val="36"/>
        </w:rPr>
        <w:t>限制性规定</w:t>
      </w:r>
      <w:bookmarkEnd w:id="23"/>
      <w:bookmarkEnd w:id="24"/>
    </w:p>
    <w:p>
      <w:pPr>
        <w:widowControl/>
        <w:ind w:left="0" w:firstLine="0"/>
        <w:jc w:val="left"/>
        <w:rPr>
          <w:rFonts w:hint="eastAsia" w:ascii="宋体" w:hAnsi="宋体" w:cs="宋体"/>
          <w:sz w:val="28"/>
          <w:szCs w:val="28"/>
        </w:rPr>
      </w:pPr>
      <w:r>
        <w:rPr>
          <w:rFonts w:hint="eastAsia" w:ascii="宋体" w:hAnsi="宋体" w:cs="宋体"/>
          <w:sz w:val="28"/>
          <w:szCs w:val="28"/>
        </w:rPr>
        <w:t>限制性规定，要求承诺相关内容如下：</w:t>
      </w:r>
    </w:p>
    <w:p>
      <w:pPr>
        <w:widowControl/>
        <w:ind w:left="0" w:firstLine="560" w:firstLineChars="200"/>
        <w:jc w:val="left"/>
        <w:rPr>
          <w:rFonts w:hint="eastAsia" w:ascii="宋体" w:hAnsi="宋体" w:cs="宋体"/>
          <w:sz w:val="28"/>
          <w:szCs w:val="28"/>
        </w:rPr>
      </w:pPr>
      <w:r>
        <w:rPr>
          <w:rFonts w:hint="eastAsia" w:ascii="宋体" w:hAnsi="宋体" w:cs="宋体"/>
          <w:sz w:val="28"/>
          <w:szCs w:val="28"/>
        </w:rPr>
        <w:t>（1）单位主要负责人（含董事、监事、高管）为同一人或者存在关联关系、管理关系的不同单位，不得同时报名参加本项目。</w:t>
      </w:r>
    </w:p>
    <w:p>
      <w:pPr>
        <w:widowControl/>
        <w:ind w:left="0" w:firstLine="560"/>
        <w:jc w:val="left"/>
        <w:rPr>
          <w:rFonts w:hint="eastAsia" w:ascii="宋体" w:hAnsi="宋体" w:cs="宋体"/>
          <w:sz w:val="28"/>
          <w:szCs w:val="28"/>
        </w:rPr>
        <w:sectPr>
          <w:footerReference r:id="rId6" w:type="default"/>
          <w:pgSz w:w="11906" w:h="16838"/>
          <w:pgMar w:top="1440" w:right="1700" w:bottom="1440" w:left="1600" w:header="851" w:footer="992" w:gutter="0"/>
          <w:cols w:space="720" w:num="1"/>
          <w:titlePg/>
          <w:docGrid w:type="lines" w:linePitch="312" w:charSpace="0"/>
        </w:sectPr>
      </w:pPr>
      <w:r>
        <w:rPr>
          <w:rFonts w:hint="eastAsia" w:ascii="宋体" w:hAnsi="宋体" w:cs="宋体"/>
          <w:sz w:val="28"/>
          <w:szCs w:val="28"/>
        </w:rPr>
        <w:t>（2）不接受联合体报名，不得将本项目以任何方式进行转包或分包。</w:t>
      </w:r>
    </w:p>
    <w:p>
      <w:pPr>
        <w:pStyle w:val="2"/>
        <w:rPr>
          <w:szCs w:val="36"/>
        </w:rPr>
      </w:pPr>
      <w:bookmarkStart w:id="25" w:name="_Toc195105158"/>
      <w:bookmarkStart w:id="26" w:name="_Toc22007"/>
      <w:bookmarkStart w:id="27" w:name="OLE_LINK2"/>
      <w:r>
        <w:rPr>
          <w:rFonts w:hint="eastAsia"/>
          <w:szCs w:val="36"/>
        </w:rPr>
        <w:t>关联方关系声明函</w:t>
      </w:r>
      <w:bookmarkEnd w:id="21"/>
      <w:bookmarkEnd w:id="25"/>
      <w:bookmarkEnd w:id="26"/>
    </w:p>
    <w:bookmarkEnd w:id="27"/>
    <w:p>
      <w:pPr>
        <w:spacing w:line="360" w:lineRule="auto"/>
        <w:ind w:lef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left="0" w:firstLine="480" w:firstLineChars="200"/>
        <w:rPr>
          <w:rFonts w:hint="eastAsia" w:asciiTheme="minorEastAsia" w:hAnsiTheme="minorEastAsia" w:eastAsiaTheme="minorEastAsia" w:cstheme="minorEastAsia"/>
          <w:sz w:val="24"/>
          <w:szCs w:val="24"/>
        </w:rPr>
      </w:pPr>
      <w:bookmarkStart w:id="28" w:name="_Toc30889"/>
      <w:r>
        <w:rPr>
          <w:rFonts w:hint="eastAsia" w:asciiTheme="minorEastAsia" w:hAnsiTheme="minorEastAsia" w:eastAsiaTheme="minorEastAsia" w:cstheme="minorEastAsia"/>
          <w:sz w:val="24"/>
          <w:szCs w:val="24"/>
        </w:rPr>
        <w:t>一、本人/本单位</w:t>
      </w:r>
      <w:bookmarkEnd w:id="28"/>
    </w:p>
    <w:p>
      <w:pPr>
        <w:spacing w:line="360" w:lineRule="auto"/>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left="0" w:firstLine="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本人/本单位基本情况如下：</w:t>
      </w:r>
    </w:p>
    <w:p>
      <w:pPr>
        <w:spacing w:line="360" w:lineRule="auto"/>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15"/>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p>
          <w:p>
            <w:pPr>
              <w:ind w:left="0" w:firstLine="0"/>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r>
              <w:rPr>
                <w:rFonts w:hint="eastAsia" w:asciiTheme="minorEastAsia" w:hAnsiTheme="minorEastAsia" w:cstheme="minorEastAsia"/>
                <w:sz w:val="24"/>
                <w:szCs w:val="24"/>
              </w:rPr>
              <w:t>经济性质或类型</w:t>
            </w:r>
          </w:p>
        </w:tc>
        <w:tc>
          <w:tcPr>
            <w:tcW w:w="2473"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ind w:left="0" w:firstLine="0"/>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ind w:left="0" w:firstLine="0"/>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p>
        </w:tc>
      </w:tr>
    </w:tbl>
    <w:p>
      <w:pPr>
        <w:ind w:left="0" w:firstLine="0"/>
        <w:rPr>
          <w:rFonts w:hint="eastAsia" w:asciiTheme="minorEastAsia" w:hAnsiTheme="minorEastAsia" w:cstheme="minorEastAsia"/>
          <w:sz w:val="24"/>
          <w:szCs w:val="24"/>
        </w:rPr>
      </w:pPr>
    </w:p>
    <w:p>
      <w:pPr>
        <w:ind w:left="0" w:firstLine="0"/>
        <w:rPr>
          <w:rFonts w:hint="eastAsia" w:asciiTheme="minorEastAsia" w:hAnsiTheme="minorEastAsia" w:cstheme="minorEastAsia"/>
          <w:sz w:val="24"/>
          <w:szCs w:val="24"/>
        </w:rPr>
      </w:pPr>
      <w:r>
        <w:rPr>
          <w:rFonts w:hint="eastAsia" w:asciiTheme="minorEastAsia" w:hAnsiTheme="minorEastAsia" w:cstheme="minorEastAsia"/>
          <w:sz w:val="24"/>
          <w:szCs w:val="24"/>
        </w:rPr>
        <w:t>（二）属于福建海峡银行股份有限公司关联方或股东的自然人，请在以下表格填写基本情况：</w:t>
      </w:r>
    </w:p>
    <w:tbl>
      <w:tblPr>
        <w:tblStyle w:val="15"/>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r>
              <w:rPr>
                <w:rFonts w:hint="eastAsia" w:asciiTheme="minorEastAsia" w:hAnsiTheme="minorEastAsia" w:cstheme="minorEastAsia"/>
                <w:sz w:val="24"/>
                <w:szCs w:val="24"/>
              </w:rPr>
              <w:t>工作单位及</w:t>
            </w:r>
          </w:p>
          <w:p>
            <w:pPr>
              <w:ind w:left="0" w:firstLine="0"/>
              <w:rPr>
                <w:rFonts w:hint="eastAsia" w:asciiTheme="minorEastAsia" w:hAnsiTheme="minorEastAsia" w:cstheme="minorEastAsia"/>
                <w:sz w:val="24"/>
                <w:szCs w:val="24"/>
              </w:rPr>
            </w:pPr>
            <w:r>
              <w:rPr>
                <w:rFonts w:hint="eastAsia" w:asciiTheme="minorEastAsia" w:hAnsiTheme="minorEastAsia" w:cstheme="minorEastAsia"/>
                <w:sz w:val="24"/>
                <w:szCs w:val="24"/>
              </w:rPr>
              <w:t>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p>
          <w:p>
            <w:pPr>
              <w:ind w:left="0" w:firstLine="0"/>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r>
              <w:rPr>
                <w:rFonts w:hint="eastAsia" w:asciiTheme="minorEastAsia" w:hAnsiTheme="minorEastAsia" w:cstheme="minorEastAsia"/>
                <w:sz w:val="24"/>
                <w:szCs w:val="24"/>
              </w:rPr>
              <w:t>身份证件种类和</w:t>
            </w:r>
          </w:p>
          <w:p>
            <w:pPr>
              <w:ind w:left="0" w:firstLine="0"/>
              <w:rPr>
                <w:rFonts w:hint="eastAsia" w:asciiTheme="minorEastAsia" w:hAnsiTheme="minorEastAsia" w:cstheme="minorEastAsia"/>
                <w:sz w:val="24"/>
                <w:szCs w:val="24"/>
              </w:rPr>
            </w:pPr>
            <w:r>
              <w:rPr>
                <w:rFonts w:hint="eastAsia" w:asciiTheme="minorEastAsia" w:hAnsiTheme="minorEastAsia" w:cstheme="minorEastAsia"/>
                <w:sz w:val="24"/>
                <w:szCs w:val="24"/>
              </w:rPr>
              <w:t>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ind w:left="0" w:firstLine="0"/>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ind w:left="0" w:firstLine="0"/>
              <w:rPr>
                <w:rFonts w:hint="eastAsia" w:asciiTheme="minorEastAsia" w:hAnsiTheme="minorEastAsia" w:cstheme="minorEastAsia"/>
                <w:sz w:val="24"/>
                <w:szCs w:val="24"/>
              </w:rPr>
            </w:pPr>
          </w:p>
        </w:tc>
      </w:tr>
    </w:tbl>
    <w:p>
      <w:pPr>
        <w:ind w:left="0" w:firstLine="0"/>
        <w:rPr>
          <w:rFonts w:hint="eastAsia" w:asciiTheme="minorEastAsia" w:hAnsiTheme="minorEastAsia" w:cstheme="minorEastAsia"/>
          <w:sz w:val="24"/>
          <w:szCs w:val="24"/>
        </w:rPr>
      </w:pPr>
      <w:bookmarkStart w:id="29" w:name="_Toc4600"/>
      <w:r>
        <w:rPr>
          <w:rFonts w:hint="eastAsia" w:asciiTheme="minorEastAsia" w:hAnsiTheme="minorEastAsia" w:cstheme="minorEastAsia"/>
          <w:sz w:val="24"/>
          <w:szCs w:val="24"/>
        </w:rPr>
        <w:t>二、本人/本单位认为需要说明的其他事宜：</w:t>
      </w:r>
      <w:bookmarkEnd w:id="29"/>
    </w:p>
    <w:p>
      <w:pPr>
        <w:ind w:left="0" w:firstLine="0"/>
        <w:rPr>
          <w:rFonts w:hint="eastAsia" w:asciiTheme="minorEastAsia" w:hAnsiTheme="minorEastAsia" w:cstheme="minorEastAsia"/>
          <w:sz w:val="24"/>
          <w:szCs w:val="24"/>
        </w:rPr>
      </w:pPr>
    </w:p>
    <w:p>
      <w:pPr>
        <w:ind w:left="0" w:firstLine="0"/>
        <w:rPr>
          <w:rFonts w:hint="eastAsia" w:asciiTheme="minorEastAsia" w:hAnsiTheme="minorEastAsia" w:cstheme="minorEastAsia"/>
          <w:sz w:val="24"/>
          <w:szCs w:val="24"/>
        </w:rPr>
      </w:pPr>
      <w:bookmarkStart w:id="30" w:name="_Toc11604"/>
      <w:r>
        <w:rPr>
          <w:rFonts w:hint="eastAsia" w:asciiTheme="minorEastAsia" w:hAnsiTheme="minorEastAsia" w:cstheme="minorEastAsia"/>
          <w:sz w:val="24"/>
          <w:szCs w:val="24"/>
        </w:rPr>
        <w:t>三、本人/本单位保证上述声明的内容真实、准确、无隐瞒。</w:t>
      </w:r>
      <w:bookmarkEnd w:id="30"/>
    </w:p>
    <w:p>
      <w:pPr>
        <w:spacing w:line="360" w:lineRule="auto"/>
        <w:ind w:left="0" w:firstLine="480" w:firstLineChars="200"/>
        <w:rPr>
          <w:rFonts w:hint="eastAsia" w:asciiTheme="minorEastAsia" w:hAnsiTheme="minorEastAsia" w:eastAsiaTheme="minorEastAsia" w:cstheme="minorEastAsia"/>
          <w:sz w:val="24"/>
          <w:szCs w:val="24"/>
        </w:rPr>
      </w:pPr>
    </w:p>
    <w:p>
      <w:pPr>
        <w:ind w:left="0" w:firstLine="480" w:firstLineChars="200"/>
        <w:rPr>
          <w:rFonts w:hint="eastAsia" w:asciiTheme="minorEastAsia" w:hAnsiTheme="minorEastAsia" w:eastAsiaTheme="minorEastAsia" w:cstheme="minorEastAsia"/>
          <w:sz w:val="24"/>
          <w:szCs w:val="24"/>
        </w:rPr>
      </w:pPr>
    </w:p>
    <w:p>
      <w:pPr>
        <w:widowControl/>
        <w:ind w:left="0" w:firstLine="0"/>
        <w:jc w:val="center"/>
        <w:rPr>
          <w:sz w:val="24"/>
          <w:szCs w:val="24"/>
        </w:rPr>
      </w:pPr>
      <w:bookmarkStart w:id="31" w:name="_Toc28500"/>
      <w:r>
        <w:rPr>
          <w:rFonts w:hint="eastAsia"/>
          <w:sz w:val="24"/>
          <w:szCs w:val="24"/>
        </w:rPr>
        <w:t xml:space="preserve"> 声明人（签章）：</w:t>
      </w:r>
      <w:bookmarkEnd w:id="31"/>
    </w:p>
    <w:p>
      <w:pPr>
        <w:widowControl/>
        <w:ind w:left="0" w:firstLine="0"/>
        <w:jc w:val="center"/>
        <w:rPr>
          <w:sz w:val="24"/>
          <w:szCs w:val="24"/>
        </w:rPr>
      </w:pPr>
    </w:p>
    <w:p>
      <w:pPr>
        <w:widowControl/>
        <w:ind w:left="0" w:firstLine="0"/>
        <w:jc w:val="center"/>
        <w:rPr>
          <w:sz w:val="24"/>
          <w:szCs w:val="24"/>
        </w:rPr>
      </w:pPr>
      <w:bookmarkStart w:id="32" w:name="_Toc20298"/>
      <w:r>
        <w:rPr>
          <w:rFonts w:hint="eastAsia"/>
          <w:sz w:val="24"/>
          <w:szCs w:val="24"/>
        </w:rPr>
        <w:t xml:space="preserve">                法定代表人或授权代表（签章）：</w:t>
      </w:r>
      <w:bookmarkEnd w:id="32"/>
    </w:p>
    <w:p>
      <w:pPr>
        <w:widowControl/>
        <w:ind w:left="0" w:firstLine="0"/>
        <w:jc w:val="center"/>
        <w:rPr>
          <w:sz w:val="24"/>
          <w:szCs w:val="24"/>
        </w:rPr>
      </w:pPr>
    </w:p>
    <w:p>
      <w:pPr>
        <w:ind w:left="0"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bookmarkStart w:id="33" w:name="_Toc22257"/>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bookmarkEnd w:id="33"/>
    </w:p>
    <w:p>
      <w:pPr>
        <w:ind w:left="0" w:firstLine="480" w:firstLineChars="200"/>
        <w:rPr>
          <w:rFonts w:hint="eastAsia" w:ascii="宋体" w:hAnsi="宋体" w:cs="Arial"/>
          <w:sz w:val="24"/>
          <w:u w:val="single"/>
        </w:rPr>
      </w:pPr>
      <w:r>
        <w:rPr>
          <w:rFonts w:ascii="宋体" w:hAnsi="宋体" w:cs="Arial"/>
          <w:sz w:val="24"/>
          <w:u w:val="single"/>
        </w:rPr>
        <w:br w:type="page"/>
      </w:r>
    </w:p>
    <w:p>
      <w:pPr>
        <w:pStyle w:val="2"/>
      </w:pPr>
      <w:bookmarkStart w:id="34" w:name="_Toc195105159"/>
      <w:bookmarkStart w:id="35" w:name="_Toc3715"/>
      <w:bookmarkStart w:id="36" w:name="_Toc20247"/>
      <w:r>
        <w:rPr>
          <w:rFonts w:hint="eastAsia"/>
        </w:rPr>
        <w:t>业务代表授权书</w:t>
      </w:r>
      <w:bookmarkEnd w:id="34"/>
      <w:bookmarkEnd w:id="35"/>
      <w:bookmarkEnd w:id="36"/>
    </w:p>
    <w:p>
      <w:pPr>
        <w:pStyle w:val="21"/>
        <w:adjustRightInd w:val="0"/>
        <w:snapToGrid w:val="0"/>
        <w:spacing w:before="0" w:beforeAutospacing="0" w:after="0" w:afterAutospacing="0" w:line="580" w:lineRule="exact"/>
        <w:jc w:val="both"/>
        <w:rPr>
          <w:rFonts w:hint="eastAsia"/>
          <w:spacing w:val="2"/>
          <w:sz w:val="28"/>
          <w:szCs w:val="28"/>
        </w:rPr>
      </w:pPr>
      <w:r>
        <w:rPr>
          <w:rFonts w:hint="eastAsia"/>
          <w:spacing w:val="2"/>
          <w:sz w:val="28"/>
          <w:szCs w:val="28"/>
        </w:rPr>
        <w:t>福建海峡银行股份有限公司：</w:t>
      </w:r>
    </w:p>
    <w:p>
      <w:pPr>
        <w:pStyle w:val="21"/>
        <w:adjustRightInd w:val="0"/>
        <w:snapToGrid w:val="0"/>
        <w:spacing w:before="0" w:beforeAutospacing="0" w:after="0" w:afterAutospacing="0" w:line="580" w:lineRule="exact"/>
        <w:ind w:firstLine="568" w:firstLineChars="200"/>
        <w:jc w:val="both"/>
        <w:rPr>
          <w:rFonts w:hint="eastAsia"/>
          <w:color w:val="333333"/>
          <w:sz w:val="28"/>
          <w:szCs w:val="28"/>
        </w:rPr>
      </w:pPr>
      <w:r>
        <w:rPr>
          <w:rFonts w:hint="eastAsia"/>
          <w:color w:val="333333"/>
          <w:spacing w:val="2"/>
          <w:sz w:val="28"/>
          <w:szCs w:val="28"/>
        </w:rPr>
        <w:t>兹委派我公司工作人员</w:t>
      </w:r>
      <w:r>
        <w:rPr>
          <w:rFonts w:hint="eastAsia"/>
          <w:color w:val="333333"/>
          <w:spacing w:val="2"/>
          <w:sz w:val="28"/>
          <w:szCs w:val="28"/>
          <w:u w:val="single"/>
        </w:rPr>
        <w:t xml:space="preserve">       </w:t>
      </w:r>
      <w:r>
        <w:rPr>
          <w:rFonts w:hint="eastAsia"/>
          <w:color w:val="333333"/>
          <w:sz w:val="28"/>
          <w:szCs w:val="28"/>
        </w:rPr>
        <w:t>先生/女士为我公司对贵行的业务代表，其有权代表我公司</w:t>
      </w:r>
      <w:r>
        <w:rPr>
          <w:rFonts w:hint="eastAsia"/>
          <w:color w:val="333333"/>
          <w:spacing w:val="18"/>
          <w:sz w:val="28"/>
          <w:szCs w:val="28"/>
        </w:rPr>
        <w:t>与贵行开展采购业务及其他银行业务的工作联络，递交或接收相关文件</w:t>
      </w:r>
      <w:r>
        <w:rPr>
          <w:rFonts w:hint="eastAsia"/>
          <w:color w:val="333333"/>
          <w:spacing w:val="20"/>
          <w:sz w:val="28"/>
          <w:szCs w:val="28"/>
        </w:rPr>
        <w:t>。</w:t>
      </w:r>
      <w:r>
        <w:rPr>
          <w:rFonts w:hint="eastAsia"/>
          <w:color w:val="333333"/>
          <w:sz w:val="28"/>
          <w:szCs w:val="28"/>
        </w:rPr>
        <w:t>本授权有效期2年，自</w:t>
      </w:r>
      <w:r>
        <w:rPr>
          <w:rFonts w:hint="eastAsia"/>
          <w:color w:val="333333"/>
          <w:sz w:val="28"/>
          <w:szCs w:val="28"/>
          <w:u w:val="single"/>
        </w:rPr>
        <w:t xml:space="preserve">    </w:t>
      </w:r>
      <w:r>
        <w:rPr>
          <w:rFonts w:hint="eastAsia"/>
          <w:color w:val="333333"/>
          <w:sz w:val="28"/>
          <w:szCs w:val="28"/>
        </w:rPr>
        <w:t>年</w:t>
      </w:r>
      <w:r>
        <w:rPr>
          <w:rFonts w:hint="eastAsia"/>
          <w:color w:val="333333"/>
          <w:sz w:val="28"/>
          <w:szCs w:val="28"/>
          <w:u w:val="single"/>
        </w:rPr>
        <w:t xml:space="preserve">     </w:t>
      </w:r>
      <w:r>
        <w:rPr>
          <w:rFonts w:hint="eastAsia"/>
          <w:color w:val="333333"/>
          <w:sz w:val="28"/>
          <w:szCs w:val="28"/>
        </w:rPr>
        <w:t>月</w:t>
      </w:r>
      <w:r>
        <w:rPr>
          <w:rFonts w:hint="eastAsia"/>
          <w:color w:val="333333"/>
          <w:sz w:val="28"/>
          <w:szCs w:val="28"/>
          <w:u w:val="single"/>
        </w:rPr>
        <w:t xml:space="preserve">  </w:t>
      </w:r>
      <w:r>
        <w:rPr>
          <w:rFonts w:hint="eastAsia"/>
          <w:color w:val="333333"/>
          <w:sz w:val="28"/>
          <w:szCs w:val="28"/>
        </w:rPr>
        <w:t>日至</w:t>
      </w:r>
      <w:r>
        <w:rPr>
          <w:rFonts w:hint="eastAsia"/>
          <w:color w:val="333333"/>
          <w:sz w:val="28"/>
          <w:szCs w:val="28"/>
          <w:u w:val="single"/>
        </w:rPr>
        <w:t xml:space="preserve">    </w:t>
      </w:r>
      <w:r>
        <w:rPr>
          <w:rFonts w:hint="eastAsia"/>
          <w:color w:val="333333"/>
          <w:sz w:val="28"/>
          <w:szCs w:val="28"/>
        </w:rPr>
        <w:t>年</w:t>
      </w:r>
      <w:r>
        <w:rPr>
          <w:rFonts w:hint="eastAsia"/>
          <w:color w:val="333333"/>
          <w:sz w:val="28"/>
          <w:szCs w:val="28"/>
          <w:u w:val="single"/>
        </w:rPr>
        <w:t xml:space="preserve">  </w:t>
      </w:r>
      <w:r>
        <w:rPr>
          <w:rFonts w:hint="eastAsia"/>
          <w:color w:val="333333"/>
          <w:sz w:val="28"/>
          <w:szCs w:val="28"/>
        </w:rPr>
        <w:t>月</w:t>
      </w:r>
      <w:r>
        <w:rPr>
          <w:rFonts w:hint="eastAsia"/>
          <w:color w:val="333333"/>
          <w:sz w:val="28"/>
          <w:szCs w:val="28"/>
          <w:u w:val="single"/>
        </w:rPr>
        <w:t xml:space="preserve">  </w:t>
      </w:r>
      <w:r>
        <w:rPr>
          <w:rFonts w:hint="eastAsia"/>
          <w:color w:val="333333"/>
          <w:sz w:val="28"/>
          <w:szCs w:val="28"/>
        </w:rPr>
        <w:t>日。此期间如我公司变更业务代表，将重新向贵行提交业务代表授权书。</w:t>
      </w:r>
    </w:p>
    <w:p>
      <w:pPr>
        <w:pStyle w:val="21"/>
        <w:adjustRightInd w:val="0"/>
        <w:snapToGrid w:val="0"/>
        <w:spacing w:before="0" w:beforeAutospacing="0" w:after="0" w:afterAutospacing="0" w:line="580" w:lineRule="exact"/>
        <w:ind w:firstLine="560" w:firstLineChars="200"/>
        <w:rPr>
          <w:rFonts w:hint="eastAsia"/>
          <w:color w:val="333333"/>
          <w:sz w:val="28"/>
          <w:szCs w:val="28"/>
        </w:rPr>
      </w:pPr>
      <w:r>
        <w:rPr>
          <w:rFonts w:hint="eastAsia"/>
          <w:color w:val="333333"/>
          <w:sz w:val="28"/>
          <w:szCs w:val="28"/>
        </w:rPr>
        <w:t>我公司业务代表基本信息：</w:t>
      </w:r>
    </w:p>
    <w:tbl>
      <w:tblPr>
        <w:tblStyle w:val="15"/>
        <w:tblW w:w="8385" w:type="dxa"/>
        <w:jc w:val="center"/>
        <w:tblLayout w:type="fixed"/>
        <w:tblCellMar>
          <w:top w:w="0" w:type="dxa"/>
          <w:left w:w="108" w:type="dxa"/>
          <w:bottom w:w="0" w:type="dxa"/>
          <w:right w:w="108" w:type="dxa"/>
        </w:tblCellMar>
      </w:tblPr>
      <w:tblGrid>
        <w:gridCol w:w="1076"/>
        <w:gridCol w:w="727"/>
        <w:gridCol w:w="1316"/>
        <w:gridCol w:w="851"/>
        <w:gridCol w:w="732"/>
        <w:gridCol w:w="1819"/>
        <w:gridCol w:w="1864"/>
      </w:tblGrid>
      <w:tr>
        <w:tblPrEx>
          <w:tblCellMar>
            <w:top w:w="0" w:type="dxa"/>
            <w:left w:w="108" w:type="dxa"/>
            <w:bottom w:w="0" w:type="dxa"/>
            <w:right w:w="108" w:type="dxa"/>
          </w:tblCellMar>
        </w:tblPrEx>
        <w:trPr>
          <w:trHeight w:val="288"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姓名</w:t>
            </w:r>
          </w:p>
        </w:tc>
        <w:tc>
          <w:tcPr>
            <w:tcW w:w="727"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性别</w:t>
            </w:r>
          </w:p>
        </w:tc>
        <w:tc>
          <w:tcPr>
            <w:tcW w:w="131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所属部门</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职务</w:t>
            </w:r>
          </w:p>
        </w:tc>
        <w:tc>
          <w:tcPr>
            <w:tcW w:w="2551" w:type="dxa"/>
            <w:gridSpan w:val="2"/>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联系电话</w:t>
            </w:r>
          </w:p>
        </w:tc>
        <w:tc>
          <w:tcPr>
            <w:tcW w:w="1864"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邮箱</w:t>
            </w:r>
          </w:p>
        </w:tc>
      </w:tr>
      <w:tr>
        <w:tblPrEx>
          <w:tblCellMar>
            <w:top w:w="0" w:type="dxa"/>
            <w:left w:w="108" w:type="dxa"/>
            <w:bottom w:w="0" w:type="dxa"/>
            <w:right w:w="108" w:type="dxa"/>
          </w:tblCellMar>
        </w:tblPrEx>
        <w:trPr>
          <w:trHeight w:val="288" w:hRule="atLeast"/>
          <w:jc w:val="center"/>
        </w:trPr>
        <w:tc>
          <w:tcPr>
            <w:tcW w:w="1076" w:type="dxa"/>
            <w:vMerge w:val="restart"/>
            <w:tcBorders>
              <w:top w:val="nil"/>
              <w:left w:val="single" w:color="auto" w:sz="4" w:space="0"/>
              <w:bottom w:val="single" w:color="000000" w:sz="4" w:space="0"/>
              <w:right w:val="single" w:color="auto" w:sz="4" w:space="0"/>
            </w:tcBorders>
            <w:vAlign w:val="center"/>
          </w:tcPr>
          <w:p>
            <w:pPr>
              <w:widowControl/>
              <w:ind w:left="0" w:firstLine="0"/>
              <w:jc w:val="center"/>
              <w:rPr>
                <w:rFonts w:hint="eastAsia" w:ascii="宋体" w:hAnsi="宋体" w:cs="宋体"/>
                <w:color w:val="000000"/>
                <w:kern w:val="0"/>
                <w:sz w:val="24"/>
                <w:szCs w:val="24"/>
              </w:rPr>
            </w:pPr>
          </w:p>
        </w:tc>
        <w:tc>
          <w:tcPr>
            <w:tcW w:w="727" w:type="dxa"/>
            <w:vMerge w:val="restart"/>
            <w:tcBorders>
              <w:top w:val="nil"/>
              <w:left w:val="single" w:color="auto" w:sz="4" w:space="0"/>
              <w:bottom w:val="single" w:color="000000" w:sz="4" w:space="0"/>
              <w:right w:val="single" w:color="auto" w:sz="4" w:space="0"/>
            </w:tcBorders>
            <w:vAlign w:val="center"/>
          </w:tcPr>
          <w:p>
            <w:pPr>
              <w:widowControl/>
              <w:ind w:left="0" w:firstLine="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316" w:type="dxa"/>
            <w:vMerge w:val="restart"/>
            <w:tcBorders>
              <w:top w:val="nil"/>
              <w:left w:val="single" w:color="auto" w:sz="4" w:space="0"/>
              <w:bottom w:val="single" w:color="000000" w:sz="4" w:space="0"/>
              <w:right w:val="single" w:color="auto" w:sz="4" w:space="0"/>
            </w:tcBorders>
            <w:vAlign w:val="center"/>
          </w:tcPr>
          <w:p>
            <w:pPr>
              <w:widowControl/>
              <w:ind w:left="0" w:firstLine="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851" w:type="dxa"/>
            <w:vMerge w:val="restart"/>
            <w:tcBorders>
              <w:top w:val="nil"/>
              <w:left w:val="single" w:color="auto" w:sz="4" w:space="0"/>
              <w:bottom w:val="single" w:color="000000" w:sz="4" w:space="0"/>
              <w:right w:val="single" w:color="auto" w:sz="4" w:space="0"/>
            </w:tcBorders>
            <w:vAlign w:val="center"/>
          </w:tcPr>
          <w:p>
            <w:pPr>
              <w:widowControl/>
              <w:ind w:left="0" w:firstLine="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732" w:type="dxa"/>
            <w:tcBorders>
              <w:top w:val="nil"/>
              <w:left w:val="nil"/>
              <w:bottom w:val="single" w:color="auto" w:sz="4" w:space="0"/>
              <w:right w:val="single" w:color="auto" w:sz="4" w:space="0"/>
            </w:tcBorders>
            <w:vAlign w:val="center"/>
          </w:tcPr>
          <w:p>
            <w:pPr>
              <w:widowControl/>
              <w:spacing w:line="276" w:lineRule="auto"/>
              <w:ind w:left="0" w:firstLine="0"/>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座机</w:t>
            </w:r>
          </w:p>
        </w:tc>
        <w:tc>
          <w:tcPr>
            <w:tcW w:w="1819" w:type="dxa"/>
            <w:tcBorders>
              <w:top w:val="nil"/>
              <w:left w:val="nil"/>
              <w:bottom w:val="single" w:color="auto" w:sz="4" w:space="0"/>
              <w:right w:val="single" w:color="auto" w:sz="4" w:space="0"/>
            </w:tcBorders>
            <w:vAlign w:val="center"/>
          </w:tcPr>
          <w:p>
            <w:pPr>
              <w:widowControl/>
              <w:spacing w:line="276" w:lineRule="auto"/>
              <w:ind w:left="0" w:firstLine="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864" w:type="dxa"/>
            <w:vMerge w:val="restart"/>
            <w:tcBorders>
              <w:top w:val="nil"/>
              <w:left w:val="single" w:color="auto" w:sz="4" w:space="0"/>
              <w:bottom w:val="single" w:color="000000" w:sz="4" w:space="0"/>
              <w:right w:val="single" w:color="auto" w:sz="4" w:space="0"/>
            </w:tcBorders>
            <w:vAlign w:val="center"/>
          </w:tcPr>
          <w:p>
            <w:pPr>
              <w:widowControl/>
              <w:ind w:left="0" w:firstLine="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372" w:hRule="atLeast"/>
          <w:jc w:val="center"/>
        </w:trPr>
        <w:tc>
          <w:tcPr>
            <w:tcW w:w="1076" w:type="dxa"/>
            <w:vMerge w:val="continue"/>
            <w:tcBorders>
              <w:top w:val="nil"/>
              <w:left w:val="single" w:color="auto" w:sz="4" w:space="0"/>
              <w:bottom w:val="single" w:color="000000" w:sz="4" w:space="0"/>
              <w:right w:val="single" w:color="auto" w:sz="4" w:space="0"/>
            </w:tcBorders>
            <w:vAlign w:val="center"/>
          </w:tcPr>
          <w:p>
            <w:pPr>
              <w:widowControl/>
              <w:ind w:left="0" w:firstLine="0"/>
              <w:jc w:val="left"/>
              <w:rPr>
                <w:rFonts w:hint="eastAsia" w:ascii="宋体" w:hAnsi="宋体" w:cs="宋体"/>
                <w:color w:val="000000"/>
                <w:kern w:val="0"/>
                <w:sz w:val="24"/>
                <w:szCs w:val="24"/>
              </w:rPr>
            </w:pPr>
          </w:p>
        </w:tc>
        <w:tc>
          <w:tcPr>
            <w:tcW w:w="727" w:type="dxa"/>
            <w:vMerge w:val="continue"/>
            <w:tcBorders>
              <w:top w:val="nil"/>
              <w:left w:val="single" w:color="auto" w:sz="4" w:space="0"/>
              <w:bottom w:val="single" w:color="000000" w:sz="4" w:space="0"/>
              <w:right w:val="single" w:color="auto" w:sz="4" w:space="0"/>
            </w:tcBorders>
            <w:vAlign w:val="center"/>
          </w:tcPr>
          <w:p>
            <w:pPr>
              <w:widowControl/>
              <w:ind w:left="0" w:firstLine="0"/>
              <w:jc w:val="left"/>
              <w:rPr>
                <w:rFonts w:hint="eastAsia" w:ascii="宋体" w:hAnsi="宋体" w:cs="宋体"/>
                <w:color w:val="000000"/>
                <w:kern w:val="0"/>
                <w:sz w:val="24"/>
                <w:szCs w:val="24"/>
              </w:rPr>
            </w:pPr>
          </w:p>
        </w:tc>
        <w:tc>
          <w:tcPr>
            <w:tcW w:w="1316" w:type="dxa"/>
            <w:vMerge w:val="continue"/>
            <w:tcBorders>
              <w:top w:val="nil"/>
              <w:left w:val="single" w:color="auto" w:sz="4" w:space="0"/>
              <w:bottom w:val="single" w:color="000000" w:sz="4" w:space="0"/>
              <w:right w:val="single" w:color="auto" w:sz="4" w:space="0"/>
            </w:tcBorders>
            <w:vAlign w:val="center"/>
          </w:tcPr>
          <w:p>
            <w:pPr>
              <w:widowControl/>
              <w:ind w:left="0" w:firstLine="0"/>
              <w:jc w:val="left"/>
              <w:rPr>
                <w:rFonts w:hint="eastAsia" w:ascii="宋体" w:hAnsi="宋体"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ind w:left="0" w:firstLine="0"/>
              <w:jc w:val="left"/>
              <w:rPr>
                <w:rFonts w:hint="eastAsia" w:ascii="宋体" w:hAnsi="宋体" w:cs="宋体"/>
                <w:color w:val="000000"/>
                <w:kern w:val="0"/>
                <w:sz w:val="24"/>
                <w:szCs w:val="24"/>
              </w:rPr>
            </w:pPr>
          </w:p>
        </w:tc>
        <w:tc>
          <w:tcPr>
            <w:tcW w:w="732" w:type="dxa"/>
            <w:tcBorders>
              <w:top w:val="nil"/>
              <w:left w:val="nil"/>
              <w:bottom w:val="single" w:color="auto" w:sz="4" w:space="0"/>
              <w:right w:val="single" w:color="auto" w:sz="4" w:space="0"/>
            </w:tcBorders>
            <w:vAlign w:val="center"/>
          </w:tcPr>
          <w:p>
            <w:pPr>
              <w:widowControl/>
              <w:spacing w:line="276" w:lineRule="auto"/>
              <w:ind w:left="0" w:firstLine="0"/>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手机</w:t>
            </w:r>
          </w:p>
        </w:tc>
        <w:tc>
          <w:tcPr>
            <w:tcW w:w="1819" w:type="dxa"/>
            <w:tcBorders>
              <w:top w:val="nil"/>
              <w:left w:val="nil"/>
              <w:bottom w:val="single" w:color="auto" w:sz="4" w:space="0"/>
              <w:right w:val="single" w:color="auto" w:sz="4" w:space="0"/>
            </w:tcBorders>
            <w:vAlign w:val="center"/>
          </w:tcPr>
          <w:p>
            <w:pPr>
              <w:widowControl/>
              <w:spacing w:line="276" w:lineRule="auto"/>
              <w:ind w:left="0" w:firstLine="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864" w:type="dxa"/>
            <w:vMerge w:val="continue"/>
            <w:tcBorders>
              <w:top w:val="nil"/>
              <w:left w:val="single" w:color="auto" w:sz="4" w:space="0"/>
              <w:bottom w:val="single" w:color="000000" w:sz="4" w:space="0"/>
              <w:right w:val="single" w:color="auto" w:sz="4" w:space="0"/>
            </w:tcBorders>
            <w:vAlign w:val="center"/>
          </w:tcPr>
          <w:p>
            <w:pPr>
              <w:widowControl/>
              <w:ind w:left="0" w:firstLine="0"/>
              <w:jc w:val="left"/>
              <w:rPr>
                <w:rFonts w:hint="eastAsia" w:ascii="宋体" w:hAnsi="宋体" w:cs="宋体"/>
                <w:color w:val="000000"/>
                <w:kern w:val="0"/>
                <w:sz w:val="24"/>
                <w:szCs w:val="24"/>
              </w:rPr>
            </w:pPr>
          </w:p>
        </w:tc>
      </w:tr>
    </w:tbl>
    <w:p>
      <w:pPr>
        <w:pStyle w:val="21"/>
        <w:spacing w:before="0" w:beforeAutospacing="0" w:after="0" w:afterAutospacing="0" w:line="360" w:lineRule="auto"/>
        <w:ind w:right="640" w:firstLine="1680" w:firstLineChars="700"/>
        <w:rPr>
          <w:rFonts w:hint="eastAsia"/>
          <w:color w:val="333333"/>
        </w:rPr>
      </w:pPr>
    </w:p>
    <w:p>
      <w:pPr>
        <w:pStyle w:val="21"/>
        <w:spacing w:before="0" w:beforeAutospacing="0" w:after="0" w:afterAutospacing="0" w:line="520" w:lineRule="exact"/>
        <w:ind w:right="640" w:firstLine="1680" w:firstLineChars="700"/>
        <w:jc w:val="center"/>
        <w:rPr>
          <w:rFonts w:hint="eastAsia"/>
          <w:color w:val="333333"/>
          <w:sz w:val="28"/>
          <w:szCs w:val="28"/>
        </w:rPr>
      </w:pPr>
      <w:r>
        <w:rPr>
          <w:rFonts w:hint="eastAsia"/>
          <w:color w:val="333333"/>
        </w:rPr>
        <w:t xml:space="preserve">                   </w:t>
      </w:r>
      <w:r>
        <w:rPr>
          <w:rFonts w:hint="eastAsia"/>
          <w:color w:val="333333"/>
          <w:sz w:val="28"/>
          <w:szCs w:val="28"/>
        </w:rPr>
        <w:t xml:space="preserve"> 授权单位名称（盖章）：</w:t>
      </w:r>
    </w:p>
    <w:p>
      <w:pPr>
        <w:pStyle w:val="21"/>
        <w:spacing w:before="0" w:beforeAutospacing="0" w:after="0" w:afterAutospacing="0" w:line="560" w:lineRule="exact"/>
        <w:ind w:right="1120" w:firstLine="1400" w:firstLineChars="500"/>
        <w:jc w:val="right"/>
        <w:rPr>
          <w:rFonts w:hint="eastAsia"/>
          <w:color w:val="333333"/>
          <w:sz w:val="28"/>
          <w:szCs w:val="28"/>
        </w:rPr>
      </w:pPr>
      <w:r>
        <w:rPr>
          <w:rFonts w:hint="eastAsia"/>
          <w:color w:val="333333"/>
          <w:sz w:val="28"/>
          <w:szCs w:val="28"/>
        </w:rPr>
        <w:t xml:space="preserve">       法定代表人（负责人）签字：</w:t>
      </w:r>
    </w:p>
    <w:p>
      <w:pPr>
        <w:pStyle w:val="21"/>
        <w:spacing w:before="0" w:beforeAutospacing="0" w:after="0" w:afterAutospacing="0" w:line="560" w:lineRule="exact"/>
        <w:ind w:right="1120" w:firstLine="1820" w:firstLineChars="650"/>
        <w:jc w:val="right"/>
        <w:rPr>
          <w:rFonts w:hint="eastAsia"/>
          <w:color w:val="333333"/>
          <w:sz w:val="28"/>
          <w:szCs w:val="28"/>
        </w:rPr>
      </w:pPr>
      <w:r>
        <w:rPr>
          <w:rFonts w:hint="eastAsia"/>
          <w:color w:val="333333"/>
          <w:sz w:val="28"/>
          <w:szCs w:val="28"/>
        </w:rPr>
        <w:t>业务代表（被授权人）签字：</w:t>
      </w:r>
    </w:p>
    <w:p>
      <w:pPr>
        <w:pStyle w:val="21"/>
        <w:spacing w:before="0" w:beforeAutospacing="0" w:after="0" w:afterAutospacing="0" w:line="520" w:lineRule="exact"/>
        <w:ind w:right="1120"/>
        <w:jc w:val="right"/>
        <w:rPr>
          <w:rFonts w:hint="eastAsia"/>
          <w:color w:val="333333"/>
          <w:sz w:val="28"/>
          <w:szCs w:val="28"/>
        </w:rPr>
      </w:pPr>
    </w:p>
    <w:p>
      <w:pPr>
        <w:pStyle w:val="21"/>
        <w:spacing w:before="0" w:beforeAutospacing="0" w:after="0" w:afterAutospacing="0" w:line="520" w:lineRule="exact"/>
        <w:ind w:right="640" w:firstLine="4760" w:firstLineChars="1700"/>
        <w:rPr>
          <w:rFonts w:hint="eastAsia"/>
          <w:color w:val="333333"/>
          <w:sz w:val="28"/>
          <w:szCs w:val="28"/>
        </w:rPr>
      </w:pPr>
      <w:r>
        <w:rPr>
          <w:rFonts w:hint="eastAsia"/>
          <w:color w:val="333333"/>
          <w:sz w:val="28"/>
          <w:szCs w:val="28"/>
        </w:rPr>
        <w:t>年    月    日</w:t>
      </w:r>
    </w:p>
    <w:p>
      <w:pPr>
        <w:pStyle w:val="21"/>
        <w:spacing w:before="0" w:beforeAutospacing="0" w:after="0" w:afterAutospacing="0" w:line="520" w:lineRule="exact"/>
        <w:ind w:right="640" w:firstLine="5280" w:firstLineChars="2200"/>
        <w:rPr>
          <w:rFonts w:hint="eastAsia"/>
          <w:color w:val="333333"/>
        </w:rPr>
      </w:pPr>
    </w:p>
    <w:p>
      <w:pPr>
        <w:pStyle w:val="21"/>
        <w:spacing w:before="0" w:beforeAutospacing="0" w:after="0" w:afterAutospacing="0" w:line="520" w:lineRule="exact"/>
        <w:ind w:right="640" w:firstLine="5280" w:firstLineChars="2200"/>
        <w:rPr>
          <w:rFonts w:hint="eastAsia"/>
          <w:color w:val="333333"/>
        </w:rPr>
      </w:pPr>
    </w:p>
    <w:p>
      <w:pPr>
        <w:pStyle w:val="21"/>
        <w:spacing w:before="0" w:beforeAutospacing="0" w:after="0" w:afterAutospacing="0" w:line="520" w:lineRule="exact"/>
        <w:ind w:right="640"/>
        <w:rPr>
          <w:rFonts w:hint="eastAsia"/>
          <w:color w:val="333333"/>
        </w:rPr>
        <w:sectPr>
          <w:pgSz w:w="11906" w:h="16838"/>
          <w:pgMar w:top="1020" w:right="1700" w:bottom="1440" w:left="1800" w:header="851" w:footer="992" w:gutter="0"/>
          <w:cols w:space="720" w:num="1"/>
          <w:titlePg/>
          <w:docGrid w:type="lines" w:linePitch="312" w:charSpace="0"/>
        </w:sectPr>
      </w:pPr>
    </w:p>
    <w:p>
      <w:pPr>
        <w:pStyle w:val="21"/>
        <w:spacing w:before="0" w:beforeAutospacing="0" w:after="0" w:afterAutospacing="0" w:line="520" w:lineRule="exact"/>
        <w:ind w:right="640"/>
        <w:rPr>
          <w:rFonts w:hint="eastAsia"/>
          <w:color w:val="333333"/>
        </w:rPr>
      </w:pPr>
    </w:p>
    <w:p>
      <w:pPr>
        <w:pStyle w:val="21"/>
        <w:spacing w:before="0" w:beforeAutospacing="0" w:after="0" w:afterAutospacing="0" w:line="600" w:lineRule="exact"/>
        <w:ind w:right="641" w:firstLine="1391" w:firstLineChars="495"/>
        <w:rPr>
          <w:rFonts w:hint="eastAsia"/>
          <w:b/>
          <w:color w:val="333333"/>
          <w:sz w:val="28"/>
          <w:szCs w:val="28"/>
        </w:rPr>
      </w:pPr>
      <w:r>
        <w:rPr>
          <w:rFonts w:hint="eastAsia"/>
          <w:b/>
          <w:color w:val="333333"/>
          <w:sz w:val="28"/>
          <w:szCs w:val="28"/>
          <w:u w:val="single"/>
        </w:rPr>
        <w:t xml:space="preserve">                          </w:t>
      </w:r>
      <w:r>
        <w:rPr>
          <w:rFonts w:hint="eastAsia"/>
          <w:b/>
          <w:color w:val="333333"/>
          <w:sz w:val="28"/>
          <w:szCs w:val="28"/>
        </w:rPr>
        <w:t>（企业全称）</w:t>
      </w:r>
    </w:p>
    <w:p>
      <w:pPr>
        <w:pStyle w:val="21"/>
        <w:spacing w:line="600" w:lineRule="exact"/>
        <w:ind w:right="641" w:hanging="1276"/>
        <w:jc w:val="center"/>
        <w:rPr>
          <w:rFonts w:hint="eastAsia"/>
          <w:color w:val="333333"/>
          <w:sz w:val="28"/>
          <w:szCs w:val="28"/>
        </w:rPr>
      </w:pPr>
      <w:r>
        <w:rPr>
          <w:rFonts w:hint="eastAsia"/>
          <w:color w:val="333333"/>
          <w:sz w:val="28"/>
          <w:szCs w:val="28"/>
        </w:rPr>
        <w:t>业务代表身份证复印(企业盖章）</w:t>
      </w:r>
    </w:p>
    <w:p>
      <w:pPr>
        <w:widowControl/>
        <w:ind w:left="0" w:firstLine="0"/>
        <w:jc w:val="left"/>
        <w:rPr>
          <w:rFonts w:hint="eastAsia" w:ascii="宋体" w:hAnsi="宋体" w:cs="宋体"/>
          <w:szCs w:val="21"/>
        </w:rPr>
      </w:pPr>
    </w:p>
    <w:sectPr>
      <w:pgSz w:w="11906" w:h="16838"/>
      <w:pgMar w:top="1440" w:right="17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FFFFFF" w:sz="6"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6239D"/>
    <w:multiLevelType w:val="singleLevel"/>
    <w:tmpl w:val="B976239D"/>
    <w:lvl w:ilvl="0" w:tentative="0">
      <w:start w:val="1"/>
      <w:numFmt w:val="chineseCounting"/>
      <w:pStyle w:val="2"/>
      <w:suff w:val="nothing"/>
      <w:lvlText w:val="%1、"/>
      <w:lvlJc w:val="left"/>
      <w:pPr>
        <w:ind w:left="630" w:firstLine="420"/>
      </w:pPr>
      <w:rPr>
        <w:rFonts w:hint="eastAsia"/>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61CB"/>
    <w:rsid w:val="00012A26"/>
    <w:rsid w:val="000220B2"/>
    <w:rsid w:val="00026F27"/>
    <w:rsid w:val="00031505"/>
    <w:rsid w:val="000318BD"/>
    <w:rsid w:val="0003586A"/>
    <w:rsid w:val="00035D49"/>
    <w:rsid w:val="00041326"/>
    <w:rsid w:val="00047460"/>
    <w:rsid w:val="00055DDF"/>
    <w:rsid w:val="0006188C"/>
    <w:rsid w:val="000666E8"/>
    <w:rsid w:val="0006760A"/>
    <w:rsid w:val="000746FF"/>
    <w:rsid w:val="0008233A"/>
    <w:rsid w:val="0009532D"/>
    <w:rsid w:val="000B0A4E"/>
    <w:rsid w:val="000C1215"/>
    <w:rsid w:val="000C3ED5"/>
    <w:rsid w:val="000D21AE"/>
    <w:rsid w:val="000D5BE5"/>
    <w:rsid w:val="000D7C7E"/>
    <w:rsid w:val="000E45A4"/>
    <w:rsid w:val="000E45B0"/>
    <w:rsid w:val="0010681B"/>
    <w:rsid w:val="001205A5"/>
    <w:rsid w:val="00126EBF"/>
    <w:rsid w:val="001273B9"/>
    <w:rsid w:val="00150C11"/>
    <w:rsid w:val="0015639A"/>
    <w:rsid w:val="00162372"/>
    <w:rsid w:val="00172205"/>
    <w:rsid w:val="001737FE"/>
    <w:rsid w:val="001764A1"/>
    <w:rsid w:val="0019346C"/>
    <w:rsid w:val="001A0796"/>
    <w:rsid w:val="001C00B0"/>
    <w:rsid w:val="001C048B"/>
    <w:rsid w:val="001C32CF"/>
    <w:rsid w:val="001C3A78"/>
    <w:rsid w:val="001C4BEB"/>
    <w:rsid w:val="001D0665"/>
    <w:rsid w:val="001D301E"/>
    <w:rsid w:val="001D353D"/>
    <w:rsid w:val="001D356F"/>
    <w:rsid w:val="001D43FF"/>
    <w:rsid w:val="001E5FF7"/>
    <w:rsid w:val="001F0882"/>
    <w:rsid w:val="001F4036"/>
    <w:rsid w:val="001F79B6"/>
    <w:rsid w:val="00201D93"/>
    <w:rsid w:val="00210ACE"/>
    <w:rsid w:val="002111C4"/>
    <w:rsid w:val="002216D3"/>
    <w:rsid w:val="00230F71"/>
    <w:rsid w:val="00232424"/>
    <w:rsid w:val="0023711D"/>
    <w:rsid w:val="00240757"/>
    <w:rsid w:val="00250969"/>
    <w:rsid w:val="0025437F"/>
    <w:rsid w:val="002544DB"/>
    <w:rsid w:val="00265D57"/>
    <w:rsid w:val="0026682F"/>
    <w:rsid w:val="00267DF3"/>
    <w:rsid w:val="00277522"/>
    <w:rsid w:val="0028201A"/>
    <w:rsid w:val="0029085D"/>
    <w:rsid w:val="002921CD"/>
    <w:rsid w:val="0029423E"/>
    <w:rsid w:val="002A1319"/>
    <w:rsid w:val="002A1D91"/>
    <w:rsid w:val="002A2866"/>
    <w:rsid w:val="002B7C48"/>
    <w:rsid w:val="002C21DC"/>
    <w:rsid w:val="002C6995"/>
    <w:rsid w:val="002E1048"/>
    <w:rsid w:val="002E2ED8"/>
    <w:rsid w:val="002E4AE1"/>
    <w:rsid w:val="00303E41"/>
    <w:rsid w:val="0033040D"/>
    <w:rsid w:val="00331AEF"/>
    <w:rsid w:val="00343210"/>
    <w:rsid w:val="00351671"/>
    <w:rsid w:val="0037422D"/>
    <w:rsid w:val="0038477E"/>
    <w:rsid w:val="0039273D"/>
    <w:rsid w:val="003A46EC"/>
    <w:rsid w:val="003A4F1E"/>
    <w:rsid w:val="003C1E14"/>
    <w:rsid w:val="003C3D97"/>
    <w:rsid w:val="003E401E"/>
    <w:rsid w:val="003E6F33"/>
    <w:rsid w:val="003F29CA"/>
    <w:rsid w:val="003F6804"/>
    <w:rsid w:val="004063FB"/>
    <w:rsid w:val="00412913"/>
    <w:rsid w:val="0042306A"/>
    <w:rsid w:val="00447107"/>
    <w:rsid w:val="00454C95"/>
    <w:rsid w:val="004634EC"/>
    <w:rsid w:val="004762E0"/>
    <w:rsid w:val="00487CA4"/>
    <w:rsid w:val="0049188C"/>
    <w:rsid w:val="0049379B"/>
    <w:rsid w:val="0049789A"/>
    <w:rsid w:val="004A08CD"/>
    <w:rsid w:val="004B0333"/>
    <w:rsid w:val="004B08A8"/>
    <w:rsid w:val="004B0C25"/>
    <w:rsid w:val="004B4944"/>
    <w:rsid w:val="004B69D6"/>
    <w:rsid w:val="004C2754"/>
    <w:rsid w:val="004C3328"/>
    <w:rsid w:val="004C505B"/>
    <w:rsid w:val="004C6046"/>
    <w:rsid w:val="004D53C0"/>
    <w:rsid w:val="004E6FB2"/>
    <w:rsid w:val="004E77EF"/>
    <w:rsid w:val="004F386D"/>
    <w:rsid w:val="005032CC"/>
    <w:rsid w:val="005052BE"/>
    <w:rsid w:val="00511CFB"/>
    <w:rsid w:val="00513616"/>
    <w:rsid w:val="00514F8D"/>
    <w:rsid w:val="005173E5"/>
    <w:rsid w:val="00523C09"/>
    <w:rsid w:val="005315F7"/>
    <w:rsid w:val="005338C2"/>
    <w:rsid w:val="00535644"/>
    <w:rsid w:val="00543D63"/>
    <w:rsid w:val="00544733"/>
    <w:rsid w:val="00552315"/>
    <w:rsid w:val="005563CA"/>
    <w:rsid w:val="005601D8"/>
    <w:rsid w:val="005668E8"/>
    <w:rsid w:val="005713F5"/>
    <w:rsid w:val="00571497"/>
    <w:rsid w:val="005760C3"/>
    <w:rsid w:val="00577E23"/>
    <w:rsid w:val="0058046D"/>
    <w:rsid w:val="00582B61"/>
    <w:rsid w:val="005A3F8F"/>
    <w:rsid w:val="005B21DF"/>
    <w:rsid w:val="005B7133"/>
    <w:rsid w:val="005B7FA5"/>
    <w:rsid w:val="005C66B8"/>
    <w:rsid w:val="005D7433"/>
    <w:rsid w:val="005E4BCC"/>
    <w:rsid w:val="005E678E"/>
    <w:rsid w:val="005F5379"/>
    <w:rsid w:val="00601F5B"/>
    <w:rsid w:val="006468BF"/>
    <w:rsid w:val="00663499"/>
    <w:rsid w:val="00664041"/>
    <w:rsid w:val="00664E82"/>
    <w:rsid w:val="00670DC7"/>
    <w:rsid w:val="00682A8F"/>
    <w:rsid w:val="00684FDA"/>
    <w:rsid w:val="006909CB"/>
    <w:rsid w:val="006927D9"/>
    <w:rsid w:val="006A4733"/>
    <w:rsid w:val="006B4DE2"/>
    <w:rsid w:val="006B6B15"/>
    <w:rsid w:val="006B7A19"/>
    <w:rsid w:val="006C4529"/>
    <w:rsid w:val="006C6051"/>
    <w:rsid w:val="006D01B3"/>
    <w:rsid w:val="006D0F56"/>
    <w:rsid w:val="006F111E"/>
    <w:rsid w:val="00702DD4"/>
    <w:rsid w:val="00703D83"/>
    <w:rsid w:val="00706EAC"/>
    <w:rsid w:val="00712514"/>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2B61"/>
    <w:rsid w:val="00790F97"/>
    <w:rsid w:val="00792940"/>
    <w:rsid w:val="007948B9"/>
    <w:rsid w:val="007952BB"/>
    <w:rsid w:val="00796127"/>
    <w:rsid w:val="007A34BD"/>
    <w:rsid w:val="007B097F"/>
    <w:rsid w:val="007B3772"/>
    <w:rsid w:val="007C1697"/>
    <w:rsid w:val="007C279D"/>
    <w:rsid w:val="007C6B42"/>
    <w:rsid w:val="007E1E74"/>
    <w:rsid w:val="007F1C1E"/>
    <w:rsid w:val="007F1CC0"/>
    <w:rsid w:val="00801792"/>
    <w:rsid w:val="00801D85"/>
    <w:rsid w:val="00816B46"/>
    <w:rsid w:val="00831B10"/>
    <w:rsid w:val="008430E3"/>
    <w:rsid w:val="00852931"/>
    <w:rsid w:val="00854094"/>
    <w:rsid w:val="00857740"/>
    <w:rsid w:val="008638C3"/>
    <w:rsid w:val="008717CB"/>
    <w:rsid w:val="00872D98"/>
    <w:rsid w:val="0088285F"/>
    <w:rsid w:val="00884389"/>
    <w:rsid w:val="00885258"/>
    <w:rsid w:val="00895F6F"/>
    <w:rsid w:val="008A2CA2"/>
    <w:rsid w:val="008A2D72"/>
    <w:rsid w:val="008A4183"/>
    <w:rsid w:val="008A4E5A"/>
    <w:rsid w:val="008B318B"/>
    <w:rsid w:val="008B632E"/>
    <w:rsid w:val="008C7385"/>
    <w:rsid w:val="008D766B"/>
    <w:rsid w:val="00902E2D"/>
    <w:rsid w:val="00916B76"/>
    <w:rsid w:val="009226EB"/>
    <w:rsid w:val="00927AC5"/>
    <w:rsid w:val="00932B9E"/>
    <w:rsid w:val="0093341C"/>
    <w:rsid w:val="009339C0"/>
    <w:rsid w:val="00944478"/>
    <w:rsid w:val="0094794F"/>
    <w:rsid w:val="009557E8"/>
    <w:rsid w:val="0096702B"/>
    <w:rsid w:val="0097261A"/>
    <w:rsid w:val="00974681"/>
    <w:rsid w:val="009828B2"/>
    <w:rsid w:val="00985081"/>
    <w:rsid w:val="009A25D1"/>
    <w:rsid w:val="009B792A"/>
    <w:rsid w:val="009D1458"/>
    <w:rsid w:val="009F599C"/>
    <w:rsid w:val="00A02F74"/>
    <w:rsid w:val="00A12415"/>
    <w:rsid w:val="00A22542"/>
    <w:rsid w:val="00A4176E"/>
    <w:rsid w:val="00A4429D"/>
    <w:rsid w:val="00A56C70"/>
    <w:rsid w:val="00A6130A"/>
    <w:rsid w:val="00A717E5"/>
    <w:rsid w:val="00A76346"/>
    <w:rsid w:val="00A83B93"/>
    <w:rsid w:val="00A869EF"/>
    <w:rsid w:val="00A872DD"/>
    <w:rsid w:val="00A968E4"/>
    <w:rsid w:val="00A97DE1"/>
    <w:rsid w:val="00AA3036"/>
    <w:rsid w:val="00AB13EF"/>
    <w:rsid w:val="00AB2848"/>
    <w:rsid w:val="00AC0830"/>
    <w:rsid w:val="00AD7351"/>
    <w:rsid w:val="00AE339E"/>
    <w:rsid w:val="00AE44DA"/>
    <w:rsid w:val="00AE5A58"/>
    <w:rsid w:val="00AE6231"/>
    <w:rsid w:val="00AF081D"/>
    <w:rsid w:val="00B073C9"/>
    <w:rsid w:val="00B076AE"/>
    <w:rsid w:val="00B477A0"/>
    <w:rsid w:val="00B47D8F"/>
    <w:rsid w:val="00B5324D"/>
    <w:rsid w:val="00B55A4E"/>
    <w:rsid w:val="00B56461"/>
    <w:rsid w:val="00B72052"/>
    <w:rsid w:val="00B77788"/>
    <w:rsid w:val="00B855D7"/>
    <w:rsid w:val="00B869E0"/>
    <w:rsid w:val="00B904CC"/>
    <w:rsid w:val="00B927CD"/>
    <w:rsid w:val="00B97035"/>
    <w:rsid w:val="00B97B76"/>
    <w:rsid w:val="00BA2FB8"/>
    <w:rsid w:val="00BA3D83"/>
    <w:rsid w:val="00BB4A36"/>
    <w:rsid w:val="00BB78AD"/>
    <w:rsid w:val="00BD59E9"/>
    <w:rsid w:val="00BE27B5"/>
    <w:rsid w:val="00BE3FF9"/>
    <w:rsid w:val="00BF2181"/>
    <w:rsid w:val="00C11033"/>
    <w:rsid w:val="00C23405"/>
    <w:rsid w:val="00C2715A"/>
    <w:rsid w:val="00C2730E"/>
    <w:rsid w:val="00C370DD"/>
    <w:rsid w:val="00C431A6"/>
    <w:rsid w:val="00C479F6"/>
    <w:rsid w:val="00C52AF5"/>
    <w:rsid w:val="00C70448"/>
    <w:rsid w:val="00C7158F"/>
    <w:rsid w:val="00C76DD8"/>
    <w:rsid w:val="00C87419"/>
    <w:rsid w:val="00C904FE"/>
    <w:rsid w:val="00CB1019"/>
    <w:rsid w:val="00CB379D"/>
    <w:rsid w:val="00CC0B64"/>
    <w:rsid w:val="00CC5611"/>
    <w:rsid w:val="00CD2AD0"/>
    <w:rsid w:val="00CE013B"/>
    <w:rsid w:val="00CE10BE"/>
    <w:rsid w:val="00CF42A0"/>
    <w:rsid w:val="00CF7548"/>
    <w:rsid w:val="00D10C87"/>
    <w:rsid w:val="00D13CFE"/>
    <w:rsid w:val="00D14E69"/>
    <w:rsid w:val="00D23195"/>
    <w:rsid w:val="00D304AF"/>
    <w:rsid w:val="00D41089"/>
    <w:rsid w:val="00D4555D"/>
    <w:rsid w:val="00D53CE3"/>
    <w:rsid w:val="00D55544"/>
    <w:rsid w:val="00D73329"/>
    <w:rsid w:val="00D74898"/>
    <w:rsid w:val="00D80E4E"/>
    <w:rsid w:val="00D81FD4"/>
    <w:rsid w:val="00D82688"/>
    <w:rsid w:val="00D84D44"/>
    <w:rsid w:val="00DB3659"/>
    <w:rsid w:val="00DB68B8"/>
    <w:rsid w:val="00DC28D6"/>
    <w:rsid w:val="00DD3810"/>
    <w:rsid w:val="00DD413B"/>
    <w:rsid w:val="00DE175E"/>
    <w:rsid w:val="00DE3D71"/>
    <w:rsid w:val="00DF497F"/>
    <w:rsid w:val="00E111AE"/>
    <w:rsid w:val="00E174A1"/>
    <w:rsid w:val="00E17CF6"/>
    <w:rsid w:val="00E203E0"/>
    <w:rsid w:val="00E25C40"/>
    <w:rsid w:val="00E2660B"/>
    <w:rsid w:val="00E30995"/>
    <w:rsid w:val="00E424B9"/>
    <w:rsid w:val="00E53374"/>
    <w:rsid w:val="00E5676C"/>
    <w:rsid w:val="00E575D1"/>
    <w:rsid w:val="00E6753E"/>
    <w:rsid w:val="00E71B97"/>
    <w:rsid w:val="00E80B67"/>
    <w:rsid w:val="00E8132E"/>
    <w:rsid w:val="00E82DF8"/>
    <w:rsid w:val="00E83D85"/>
    <w:rsid w:val="00E858CC"/>
    <w:rsid w:val="00E87F23"/>
    <w:rsid w:val="00E95DDA"/>
    <w:rsid w:val="00E97594"/>
    <w:rsid w:val="00EA0798"/>
    <w:rsid w:val="00EB0899"/>
    <w:rsid w:val="00EB3D06"/>
    <w:rsid w:val="00EB45D1"/>
    <w:rsid w:val="00EC4A5F"/>
    <w:rsid w:val="00EC4DB5"/>
    <w:rsid w:val="00EC519A"/>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A6A"/>
    <w:rsid w:val="00F876DF"/>
    <w:rsid w:val="00F936D7"/>
    <w:rsid w:val="00FC5814"/>
    <w:rsid w:val="00FD317E"/>
    <w:rsid w:val="00FD7268"/>
    <w:rsid w:val="00FE6311"/>
    <w:rsid w:val="00FE7114"/>
    <w:rsid w:val="01965572"/>
    <w:rsid w:val="01C86144"/>
    <w:rsid w:val="041504B4"/>
    <w:rsid w:val="0430144C"/>
    <w:rsid w:val="073646C2"/>
    <w:rsid w:val="07CA41DA"/>
    <w:rsid w:val="08673E95"/>
    <w:rsid w:val="08ED48AD"/>
    <w:rsid w:val="0B4F2E26"/>
    <w:rsid w:val="0CCD0081"/>
    <w:rsid w:val="0E517E94"/>
    <w:rsid w:val="104851D2"/>
    <w:rsid w:val="13025FF9"/>
    <w:rsid w:val="13AF7FE5"/>
    <w:rsid w:val="15F160B3"/>
    <w:rsid w:val="17BF7D87"/>
    <w:rsid w:val="1D8C72D9"/>
    <w:rsid w:val="1E4E53A9"/>
    <w:rsid w:val="203E5BD8"/>
    <w:rsid w:val="22084808"/>
    <w:rsid w:val="22FD680D"/>
    <w:rsid w:val="23374156"/>
    <w:rsid w:val="243D6E6A"/>
    <w:rsid w:val="2A327012"/>
    <w:rsid w:val="2B6140AC"/>
    <w:rsid w:val="2B8768A8"/>
    <w:rsid w:val="2C9C387F"/>
    <w:rsid w:val="2E455AD9"/>
    <w:rsid w:val="2FF062F8"/>
    <w:rsid w:val="301C28B0"/>
    <w:rsid w:val="30B115FD"/>
    <w:rsid w:val="31B6492D"/>
    <w:rsid w:val="31DC0236"/>
    <w:rsid w:val="34DD2070"/>
    <w:rsid w:val="357A7BDD"/>
    <w:rsid w:val="366F6CDD"/>
    <w:rsid w:val="38D7261D"/>
    <w:rsid w:val="39AF6725"/>
    <w:rsid w:val="3BB90749"/>
    <w:rsid w:val="3E926B6E"/>
    <w:rsid w:val="3FB901C2"/>
    <w:rsid w:val="40E45327"/>
    <w:rsid w:val="43281A1A"/>
    <w:rsid w:val="43BB4C67"/>
    <w:rsid w:val="44013A1C"/>
    <w:rsid w:val="452028A8"/>
    <w:rsid w:val="45B134EC"/>
    <w:rsid w:val="462C1C76"/>
    <w:rsid w:val="4ABE028D"/>
    <w:rsid w:val="4C281DC6"/>
    <w:rsid w:val="4CE23059"/>
    <w:rsid w:val="4D811A07"/>
    <w:rsid w:val="4EA146EC"/>
    <w:rsid w:val="500B2A81"/>
    <w:rsid w:val="502B5413"/>
    <w:rsid w:val="50A6224D"/>
    <w:rsid w:val="50EB0B0C"/>
    <w:rsid w:val="53960CBD"/>
    <w:rsid w:val="544F64AF"/>
    <w:rsid w:val="5A8E1BF3"/>
    <w:rsid w:val="5B0137B5"/>
    <w:rsid w:val="5E0A2C2E"/>
    <w:rsid w:val="621D7795"/>
    <w:rsid w:val="63A875C4"/>
    <w:rsid w:val="66933F89"/>
    <w:rsid w:val="686E6FD6"/>
    <w:rsid w:val="6A447D17"/>
    <w:rsid w:val="6BEF03CD"/>
    <w:rsid w:val="6DFD20EA"/>
    <w:rsid w:val="6E6512A1"/>
    <w:rsid w:val="6F3B0904"/>
    <w:rsid w:val="70584659"/>
    <w:rsid w:val="71AD4661"/>
    <w:rsid w:val="722E6F93"/>
    <w:rsid w:val="72CD66BC"/>
    <w:rsid w:val="73251D7A"/>
    <w:rsid w:val="74276A32"/>
    <w:rsid w:val="75F22087"/>
    <w:rsid w:val="76F333D3"/>
    <w:rsid w:val="78E84C7D"/>
    <w:rsid w:val="7A661707"/>
    <w:rsid w:val="7B733D4A"/>
    <w:rsid w:val="7B760FCE"/>
    <w:rsid w:val="7C222671"/>
    <w:rsid w:val="FAFBD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300" w:after="300" w:line="360" w:lineRule="auto"/>
      <w:ind w:left="0"/>
      <w:jc w:val="center"/>
      <w:outlineLvl w:val="0"/>
    </w:pPr>
    <w:rPr>
      <w:b/>
      <w:bCs/>
      <w:kern w:val="44"/>
      <w:sz w:val="36"/>
      <w:szCs w:val="44"/>
    </w:rPr>
  </w:style>
  <w:style w:type="paragraph" w:styleId="3">
    <w:name w:val="heading 2"/>
    <w:basedOn w:val="1"/>
    <w:next w:val="1"/>
    <w:link w:val="31"/>
    <w:unhideWhenUsed/>
    <w:qFormat/>
    <w:uiPriority w:val="9"/>
    <w:pPr>
      <w:keepNext/>
      <w:keepLines/>
      <w:spacing w:before="260" w:after="260" w:line="416" w:lineRule="auto"/>
      <w:ind w:left="0" w:firstLine="0"/>
      <w:jc w:val="left"/>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0"/>
    <w:pPr>
      <w:jc w:val="left"/>
    </w:pPr>
  </w:style>
  <w:style w:type="paragraph" w:styleId="7">
    <w:name w:val="Body Text"/>
    <w:basedOn w:val="1"/>
    <w:link w:val="32"/>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8"/>
    <w:unhideWhenUsed/>
    <w:qFormat/>
    <w:uiPriority w:val="99"/>
    <w:pPr>
      <w:ind w:left="100" w:leftChars="2500"/>
    </w:pPr>
  </w:style>
  <w:style w:type="paragraph" w:styleId="9">
    <w:name w:val="Balloon Text"/>
    <w:basedOn w:val="1"/>
    <w:link w:val="27"/>
    <w:qFormat/>
    <w:uiPriority w:val="0"/>
    <w:rPr>
      <w:rFonts w:ascii="Times New Roman" w:hAnsi="Times New Roman"/>
      <w:kern w:val="0"/>
      <w:sz w:val="18"/>
      <w:szCs w:val="18"/>
    </w:rPr>
  </w:style>
  <w:style w:type="paragraph" w:styleId="10">
    <w:name w:val="footer"/>
    <w:basedOn w:val="1"/>
    <w:link w:val="26"/>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2">
    <w:name w:val="toc 1"/>
    <w:basedOn w:val="1"/>
    <w:next w:val="1"/>
    <w:unhideWhenUsed/>
    <w:qFormat/>
    <w:uiPriority w:val="39"/>
  </w:style>
  <w:style w:type="paragraph" w:styleId="13">
    <w:name w:val="Normal (Web)"/>
    <w:basedOn w:val="1"/>
    <w:unhideWhenUsed/>
    <w:qFormat/>
    <w:uiPriority w:val="0"/>
    <w:pPr>
      <w:widowControl/>
      <w:spacing w:before="75" w:after="75"/>
      <w:jc w:val="left"/>
    </w:pPr>
    <w:rPr>
      <w:rFonts w:ascii="宋体" w:hAnsi="宋体" w:cs="宋体"/>
      <w:kern w:val="0"/>
      <w:sz w:val="24"/>
      <w:szCs w:val="24"/>
    </w:rPr>
  </w:style>
  <w:style w:type="paragraph" w:styleId="14">
    <w:name w:val="Body Text First Indent"/>
    <w:qFormat/>
    <w:uiPriority w:val="0"/>
    <w:pPr>
      <w:widowControl w:val="0"/>
      <w:spacing w:after="120"/>
      <w:ind w:firstLine="420" w:firstLineChars="100"/>
      <w:jc w:val="both"/>
    </w:pPr>
    <w:rPr>
      <w:rFonts w:ascii="Times New Roman" w:hAnsi="Times New Roman" w:eastAsia="等线" w:cs="Times New Roman"/>
      <w:kern w:val="2"/>
      <w:sz w:val="21"/>
      <w:szCs w:val="22"/>
      <w:lang w:val="en-US" w:eastAsia="zh-CN" w:bidi="ar-SA"/>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Emphasis"/>
    <w:qFormat/>
    <w:uiPriority w:val="20"/>
    <w:rPr>
      <w:color w:val="CC0000"/>
    </w:rPr>
  </w:style>
  <w:style w:type="character" w:styleId="19">
    <w:name w:val="Hyperlink"/>
    <w:qFormat/>
    <w:uiPriority w:val="99"/>
    <w:rPr>
      <w:color w:val="0000FF"/>
      <w:u w:val="single"/>
    </w:rPr>
  </w:style>
  <w:style w:type="character" w:customStyle="1" w:styleId="20">
    <w:name w:val="标题 3 字符"/>
    <w:basedOn w:val="17"/>
    <w:link w:val="4"/>
    <w:semiHidden/>
    <w:qFormat/>
    <w:uiPriority w:val="9"/>
    <w:rPr>
      <w:rFonts w:ascii="Calibri" w:hAnsi="Calibri"/>
      <w:b/>
      <w:bCs/>
      <w:kern w:val="2"/>
      <w:sz w:val="32"/>
      <w:szCs w:val="32"/>
    </w:rPr>
  </w:style>
  <w:style w:type="paragraph" w:customStyle="1" w:styleId="21">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22">
    <w:name w:val="列出段落1"/>
    <w:basedOn w:val="1"/>
    <w:qFormat/>
    <w:uiPriority w:val="0"/>
    <w:pPr>
      <w:ind w:firstLine="420" w:firstLineChars="200"/>
    </w:pPr>
  </w:style>
  <w:style w:type="paragraph" w:customStyle="1" w:styleId="23">
    <w:name w:val="列出段落2"/>
    <w:basedOn w:val="1"/>
    <w:qFormat/>
    <w:uiPriority w:val="34"/>
    <w:pPr>
      <w:widowControl/>
      <w:ind w:left="0" w:firstLine="420"/>
    </w:pPr>
    <w:rPr>
      <w:rFonts w:cs="Calibri"/>
      <w:kern w:val="0"/>
      <w:szCs w:val="21"/>
    </w:rPr>
  </w:style>
  <w:style w:type="character" w:customStyle="1" w:styleId="24">
    <w:name w:val="11dpi"/>
    <w:basedOn w:val="17"/>
    <w:qFormat/>
    <w:uiPriority w:val="0"/>
  </w:style>
  <w:style w:type="character" w:customStyle="1" w:styleId="25">
    <w:name w:val="页眉 字符"/>
    <w:link w:val="11"/>
    <w:qFormat/>
    <w:uiPriority w:val="0"/>
    <w:rPr>
      <w:sz w:val="18"/>
      <w:szCs w:val="18"/>
    </w:rPr>
  </w:style>
  <w:style w:type="character" w:customStyle="1" w:styleId="26">
    <w:name w:val="页脚 字符"/>
    <w:link w:val="10"/>
    <w:qFormat/>
    <w:uiPriority w:val="99"/>
    <w:rPr>
      <w:sz w:val="18"/>
      <w:szCs w:val="18"/>
    </w:rPr>
  </w:style>
  <w:style w:type="character" w:customStyle="1" w:styleId="27">
    <w:name w:val="批注框文本 字符"/>
    <w:link w:val="9"/>
    <w:qFormat/>
    <w:uiPriority w:val="0"/>
    <w:rPr>
      <w:sz w:val="18"/>
      <w:szCs w:val="18"/>
    </w:rPr>
  </w:style>
  <w:style w:type="character" w:customStyle="1" w:styleId="28">
    <w:name w:val="日期 字符"/>
    <w:link w:val="8"/>
    <w:semiHidden/>
    <w:qFormat/>
    <w:uiPriority w:val="99"/>
    <w:rPr>
      <w:rFonts w:ascii="Calibri" w:hAnsi="Calibri"/>
      <w:kern w:val="2"/>
      <w:sz w:val="21"/>
      <w:szCs w:val="22"/>
    </w:rPr>
  </w:style>
  <w:style w:type="paragraph" w:customStyle="1" w:styleId="29">
    <w:name w:val="列表段落1"/>
    <w:basedOn w:val="1"/>
    <w:qFormat/>
    <w:uiPriority w:val="34"/>
    <w:pPr>
      <w:ind w:firstLine="420" w:firstLineChars="200"/>
    </w:pPr>
  </w:style>
  <w:style w:type="character" w:customStyle="1" w:styleId="30">
    <w:name w:val="标题 4 字符"/>
    <w:basedOn w:val="17"/>
    <w:link w:val="5"/>
    <w:qFormat/>
    <w:uiPriority w:val="9"/>
    <w:rPr>
      <w:rFonts w:ascii="Cambria" w:hAnsi="Cambria"/>
      <w:b/>
      <w:bCs/>
      <w:kern w:val="2"/>
      <w:sz w:val="24"/>
      <w:szCs w:val="28"/>
      <w:lang w:val="zh-CN" w:eastAsia="zh-CN"/>
    </w:rPr>
  </w:style>
  <w:style w:type="character" w:customStyle="1" w:styleId="31">
    <w:name w:val="标题 2 字符"/>
    <w:basedOn w:val="17"/>
    <w:link w:val="3"/>
    <w:semiHidden/>
    <w:qFormat/>
    <w:uiPriority w:val="9"/>
    <w:rPr>
      <w:rFonts w:asciiTheme="majorHAnsi" w:hAnsiTheme="majorHAnsi" w:eastAsiaTheme="majorEastAsia" w:cstheme="majorBidi"/>
      <w:b/>
      <w:bCs/>
      <w:kern w:val="2"/>
      <w:sz w:val="32"/>
      <w:szCs w:val="32"/>
    </w:rPr>
  </w:style>
  <w:style w:type="character" w:customStyle="1" w:styleId="32">
    <w:name w:val="正文文本 字符"/>
    <w:basedOn w:val="17"/>
    <w:link w:val="7"/>
    <w:qFormat/>
    <w:uiPriority w:val="0"/>
    <w:rPr>
      <w:rFonts w:ascii="宋体"/>
      <w:b/>
      <w:bCs/>
      <w:kern w:val="2"/>
      <w:sz w:val="21"/>
      <w:szCs w:val="21"/>
      <w:lang w:val="zh-CN" w:eastAsia="zh-CN"/>
    </w:rPr>
  </w:style>
  <w:style w:type="paragraph" w:customStyle="1" w:styleId="33">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2350</Words>
  <Characters>2515</Characters>
  <Lines>114</Lines>
  <Paragraphs>121</Paragraphs>
  <TotalTime>44</TotalTime>
  <ScaleCrop>false</ScaleCrop>
  <LinksUpToDate>false</LinksUpToDate>
  <CharactersWithSpaces>4744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2020-03-26T11:00:00Z</dcterms:created>
  <dc:creator>王京生</dc:creator>
  <cp:lastModifiedBy>Ad</cp:lastModifiedBy>
  <cp:lastPrinted>2025-02-17T09:57:00Z</cp:lastPrinted>
  <dcterms:modified xsi:type="dcterms:W3CDTF">2025-06-13T08:44:40Z</dcterms:modified>
  <dc:title>王京生</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9B23A0AC7AD545DC8F02BC5CC38307EC</vt:lpwstr>
  </property>
</Properties>
</file>