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仿宋_GB2312" w:eastAsiaTheme="minorEastAsia"/>
          <w:kern w:val="0"/>
          <w:sz w:val="24"/>
          <w:szCs w:val="24"/>
          <w:lang w:val="en-US" w:eastAsia="zh"/>
        </w:rPr>
      </w:pPr>
      <w:r>
        <w:rPr>
          <w:rFonts w:hint="eastAsia" w:ascii="宋体" w:hAnsi="宋体" w:cs="仿宋_GB2312"/>
          <w:kern w:val="0"/>
          <w:sz w:val="24"/>
          <w:szCs w:val="24"/>
          <w:lang w:val="en-US" w:eastAsia="zh-CN"/>
        </w:rPr>
        <w:t>附件1：</w:t>
      </w:r>
      <w:r>
        <w:rPr>
          <w:rFonts w:hint="eastAsia" w:ascii="宋体" w:hAnsi="宋体" w:cs="仿宋_GB2312"/>
          <w:kern w:val="0"/>
          <w:sz w:val="24"/>
          <w:szCs w:val="24"/>
          <w:lang w:val="en-US" w:eastAsia="zh"/>
        </w:rPr>
        <w:t xml:space="preserve">                                                  FJHXB-4-DQ01</w:t>
      </w:r>
    </w:p>
    <w:p>
      <w:pPr>
        <w:jc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福建海峡银行供应商入围资格报审表</w:t>
      </w: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填报单位（盖章）：</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4"/>
                <w:szCs w:val="24"/>
              </w:rPr>
            </w:pPr>
          </w:p>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4"/>
                <w:szCs w:val="24"/>
              </w:rPr>
            </w:pPr>
          </w:p>
          <w:p>
            <w:pPr>
              <w:pStyle w:val="2"/>
              <w:keepNext w:val="0"/>
              <w:keepLines w:val="0"/>
              <w:suppressLineNumbers w:val="0"/>
              <w:spacing w:before="0" w:beforeAutospacing="0" w:after="0" w:afterAutospacing="0"/>
              <w:ind w:left="0" w:right="0"/>
              <w:rPr>
                <w:rFonts w:hint="default" w:ascii="宋体" w:hAnsi="宋体" w:eastAsia="宋体" w:cs="宋体"/>
                <w:color w:val="000000"/>
                <w:kern w:val="0"/>
                <w:sz w:val="24"/>
                <w:szCs w:val="24"/>
              </w:rPr>
            </w:pPr>
          </w:p>
          <w:p>
            <w:pPr>
              <w:pStyle w:val="2"/>
              <w:keepNext w:val="0"/>
              <w:keepLines w:val="0"/>
              <w:suppressLineNumbers w:val="0"/>
              <w:spacing w:before="0" w:beforeAutospacing="0" w:after="0" w:afterAutospacing="0"/>
              <w:ind w:left="0" w:right="0"/>
              <w:rPr>
                <w:rFonts w:hint="default" w:ascii="宋体" w:hAnsi="宋体" w:eastAsia="宋体" w:cs="宋体"/>
                <w:color w:val="000000"/>
                <w:kern w:val="0"/>
                <w:sz w:val="24"/>
                <w:szCs w:val="24"/>
              </w:rPr>
            </w:pPr>
          </w:p>
          <w:p>
            <w:pPr>
              <w:pStyle w:val="2"/>
              <w:keepNext w:val="0"/>
              <w:keepLines w:val="0"/>
              <w:suppressLineNumbers w:val="0"/>
              <w:spacing w:before="0" w:beforeAutospacing="0" w:after="0" w:afterAutospacing="0"/>
              <w:ind w:left="0" w:right="0"/>
              <w:rPr>
                <w:rFonts w:hint="default" w:ascii="宋体" w:hAnsi="宋体" w:eastAsia="宋体" w:cs="宋体"/>
                <w:color w:val="000000"/>
                <w:kern w:val="0"/>
                <w:sz w:val="24"/>
                <w:szCs w:val="24"/>
              </w:rPr>
            </w:pPr>
          </w:p>
          <w:p>
            <w:pPr>
              <w:pStyle w:val="2"/>
              <w:keepNext w:val="0"/>
              <w:keepLines w:val="0"/>
              <w:suppressLineNumbers w:val="0"/>
              <w:spacing w:before="0" w:beforeAutospacing="0" w:after="0" w:afterAutospacing="0"/>
              <w:ind w:left="0" w:right="0"/>
              <w:rPr>
                <w:rFonts w:hint="default" w:ascii="宋体" w:hAnsi="宋体" w:eastAsia="宋体" w:cs="宋体"/>
                <w:color w:val="000000"/>
                <w:kern w:val="0"/>
                <w:sz w:val="24"/>
                <w:szCs w:val="24"/>
              </w:rPr>
            </w:pPr>
          </w:p>
          <w:p>
            <w:pPr>
              <w:pStyle w:val="2"/>
              <w:keepNext w:val="0"/>
              <w:keepLines w:val="0"/>
              <w:suppressLineNumbers w:val="0"/>
              <w:spacing w:before="0" w:beforeAutospacing="0" w:after="0" w:afterAutospacing="0"/>
              <w:ind w:left="0" w:right="0"/>
              <w:rPr>
                <w:rFonts w:hint="default" w:ascii="宋体" w:hAnsi="宋体" w:eastAsia="宋体" w:cs="宋体"/>
                <w:color w:val="000000"/>
                <w:kern w:val="0"/>
                <w:sz w:val="24"/>
                <w:szCs w:val="24"/>
              </w:rPr>
            </w:pPr>
          </w:p>
          <w:p>
            <w:pPr>
              <w:pStyle w:val="2"/>
              <w:keepNext w:val="0"/>
              <w:keepLines w:val="0"/>
              <w:suppressLineNumbers w:val="0"/>
              <w:spacing w:before="0" w:beforeAutospacing="0" w:after="0" w:afterAutospacing="0"/>
              <w:ind w:left="0" w:right="0"/>
              <w:rPr>
                <w:rFonts w:hint="default" w:ascii="宋体" w:hAnsi="宋体" w:eastAsia="宋体" w:cs="宋体"/>
                <w:color w:val="000000"/>
                <w:kern w:val="0"/>
                <w:sz w:val="24"/>
                <w:szCs w:val="24"/>
              </w:rPr>
            </w:pPr>
          </w:p>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Cs w:val="21"/>
              </w:rPr>
            </w:pPr>
            <w:r>
              <w:rPr>
                <w:rFonts w:hint="eastAsia" w:ascii="宋体" w:hAnsi="宋体" w:eastAsia="宋体" w:cs="宋体"/>
                <w:color w:val="000000"/>
                <w:kern w:val="0"/>
                <w:szCs w:val="21"/>
              </w:rPr>
              <w:t>该地址是否</w:t>
            </w:r>
          </w:p>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7E7E7E"/>
                <w:kern w:val="0"/>
                <w:sz w:val="24"/>
                <w:szCs w:val="24"/>
              </w:rPr>
            </w:pPr>
            <w:r>
              <w:rPr>
                <w:rFonts w:hint="eastAsia" w:ascii="宋体" w:hAnsi="宋体" w:eastAsia="宋体" w:cs="宋体"/>
                <w:color w:val="7E7E7E"/>
                <w:kern w:val="0"/>
                <w:sz w:val="24"/>
                <w:szCs w:val="24"/>
              </w:rPr>
              <w:t>（若注册地址非办公地址，请补充该栏）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4"/>
                <w:szCs w:val="24"/>
              </w:rPr>
            </w:pPr>
            <w:r>
              <w:rPr>
                <w:rFonts w:hint="eastAsia" w:ascii="宋体" w:hAnsi="宋体" w:eastAsia="宋体" w:cs="宋体"/>
                <w:color w:val="7E7E7E"/>
                <w:kern w:val="0"/>
                <w:sz w:val="24"/>
                <w:szCs w:val="24"/>
              </w:rPr>
              <w:t>（与实际地址一致，可不填写）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noWrap w:val="0"/>
            <w:vAlign w:val="center"/>
          </w:tcPr>
          <w:p>
            <w:pPr>
              <w:keepNext w:val="0"/>
              <w:keepLines w:val="0"/>
              <w:suppressLineNumbers w:val="0"/>
              <w:spacing w:before="0" w:beforeAutospacing="0" w:after="0" w:afterAutospacing="0"/>
              <w:ind w:left="0" w:right="0"/>
              <w:jc w:val="left"/>
              <w:rPr>
                <w:rFonts w:hint="default"/>
              </w:rPr>
            </w:pPr>
          </w:p>
          <w:p>
            <w:pPr>
              <w:pStyle w:val="2"/>
              <w:keepNext w:val="0"/>
              <w:keepLines w:val="0"/>
              <w:suppressLineNumbers w:val="0"/>
              <w:spacing w:before="0" w:beforeAutospacing="0" w:after="0" w:afterAutospacing="0"/>
              <w:ind w:left="0" w:right="0"/>
              <w:rPr>
                <w:rFonts w:hint="default" w:ascii="宋体" w:hAnsi="宋体" w:eastAsia="宋体" w:cs="宋体"/>
                <w:color w:val="000000"/>
                <w:kern w:val="0"/>
                <w:sz w:val="24"/>
                <w:szCs w:val="24"/>
              </w:rPr>
            </w:pPr>
          </w:p>
          <w:p>
            <w:pPr>
              <w:pStyle w:val="2"/>
              <w:keepNext w:val="0"/>
              <w:keepLines w:val="0"/>
              <w:suppressLineNumbers w:val="0"/>
              <w:spacing w:before="0" w:beforeAutospacing="0" w:after="0" w:afterAutospacing="0"/>
              <w:ind w:left="0" w:right="0"/>
              <w:rPr>
                <w:rFonts w:hint="default"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84"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noWrap w:val="0"/>
            <w:vAlign w:val="center"/>
          </w:tcPr>
          <w:p>
            <w:pPr>
              <w:keepNext w:val="0"/>
              <w:keepLines w:val="0"/>
              <w:suppressLineNumbers w:val="0"/>
              <w:spacing w:before="0" w:beforeAutospacing="0" w:after="0" w:afterAutospacing="0"/>
              <w:ind w:left="0" w:right="0"/>
              <w:jc w:val="left"/>
              <w:rPr>
                <w:rFonts w:hint="default"/>
              </w:rPr>
            </w:pPr>
            <w:r>
              <w:rPr>
                <w:rFonts w:hint="eastAsia" w:ascii="仿宋" w:hAnsi="仿宋" w:eastAsia="仿宋" w:cs="仿宋"/>
                <w:sz w:val="32"/>
                <w:szCs w:val="32"/>
                <w:lang w:val="en-US" w:eastAsia="zh-CN"/>
              </w:rPr>
              <w:t>福建海峡银行2025年总行部门员工中秋节慰问品采购项目</w:t>
            </w:r>
          </w:p>
          <w:p>
            <w:pPr>
              <w:pStyle w:val="2"/>
              <w:keepNext w:val="0"/>
              <w:keepLines w:val="0"/>
              <w:suppressLineNumbers w:val="0"/>
              <w:spacing w:before="0" w:beforeAutospacing="0" w:after="0" w:afterAutospacing="0"/>
              <w:ind w:left="0" w:right="0"/>
              <w:rPr>
                <w:rFonts w:hint="default" w:ascii="宋体" w:hAnsi="宋体" w:eastAsia="宋体" w:cs="宋体"/>
                <w:color w:val="000000"/>
                <w:kern w:val="0"/>
                <w:sz w:val="24"/>
                <w:szCs w:val="24"/>
              </w:rPr>
            </w:pPr>
          </w:p>
          <w:p>
            <w:pPr>
              <w:pStyle w:val="2"/>
              <w:keepNext w:val="0"/>
              <w:keepLines w:val="0"/>
              <w:suppressLineNumbers w:val="0"/>
              <w:spacing w:before="0" w:beforeAutospacing="0" w:after="0" w:afterAutospacing="0"/>
              <w:ind w:left="0" w:right="0"/>
              <w:rPr>
                <w:rFonts w:hint="default" w:ascii="宋体" w:hAnsi="宋体" w:eastAsia="宋体" w:cs="宋体"/>
                <w:color w:val="000000"/>
                <w:kern w:val="0"/>
                <w:sz w:val="24"/>
                <w:szCs w:val="24"/>
              </w:rPr>
            </w:pPr>
          </w:p>
        </w:tc>
      </w:tr>
    </w:tbl>
    <w:p>
      <w:pPr>
        <w:rPr>
          <w:sz w:val="28"/>
          <w:szCs w:val="28"/>
        </w:rPr>
      </w:pPr>
      <w:r>
        <w:rPr>
          <w:rFonts w:hint="eastAsia"/>
          <w:sz w:val="28"/>
          <w:szCs w:val="28"/>
          <w:u w:val="single"/>
        </w:rPr>
        <w:t>本页仅为提示页，不需要打印放入报名材料</w:t>
      </w:r>
      <w:r>
        <w:rPr>
          <w:rFonts w:hint="eastAsia"/>
          <w:sz w:val="28"/>
          <w:szCs w:val="28"/>
        </w:rPr>
        <w:t>。</w:t>
      </w:r>
    </w:p>
    <w:p>
      <w:pPr>
        <w:pStyle w:val="11"/>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一、报名文件模版：</w:t>
      </w:r>
    </w:p>
    <w:p>
      <w:pPr>
        <w:pStyle w:val="11"/>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11"/>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11"/>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11"/>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承诺</w:t>
      </w:r>
      <w:r>
        <w:rPr>
          <w:rFonts w:ascii="宋体" w:hAnsi="宋体" w:eastAsia="宋体" w:cs="宋体"/>
          <w:color w:val="000000"/>
          <w:kern w:val="0"/>
          <w:sz w:val="28"/>
          <w:szCs w:val="28"/>
        </w:rPr>
        <w:t>函</w:t>
      </w:r>
      <w:r>
        <w:rPr>
          <w:rFonts w:hint="eastAsia" w:ascii="宋体" w:hAnsi="宋体" w:eastAsia="宋体" w:cs="宋体"/>
          <w:color w:val="000000"/>
          <w:kern w:val="0"/>
          <w:sz w:val="28"/>
          <w:szCs w:val="28"/>
        </w:rPr>
        <w:t>（格式详见后文）；</w:t>
      </w:r>
    </w:p>
    <w:p>
      <w:pPr>
        <w:pStyle w:val="11"/>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办事处或售后服务介绍：</w:t>
      </w:r>
    </w:p>
    <w:p>
      <w:pPr>
        <w:pStyle w:val="11"/>
        <w:numPr>
          <w:ilvl w:val="0"/>
          <w:numId w:val="3"/>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售后服务承诺；</w:t>
      </w:r>
    </w:p>
    <w:p>
      <w:pPr>
        <w:pStyle w:val="11"/>
        <w:numPr>
          <w:ilvl w:val="0"/>
          <w:numId w:val="3"/>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售后服务信息：包含地址、联系人、联系方式、人员情况简介。</w:t>
      </w:r>
    </w:p>
    <w:p>
      <w:pPr>
        <w:pStyle w:val="11"/>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许可证明文件：请填写目录（格式详见后文），并附上相应的文件复印件，过期证件请勿提供。</w:t>
      </w:r>
    </w:p>
    <w:p>
      <w:pPr>
        <w:pStyle w:val="11"/>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sz w:val="28"/>
          <w:szCs w:val="28"/>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要求：（1）报名文件均需要公司加盖单位公章；（2）需胶装；（3）封面需注明项目名称、公司名称及报名时间；（4）需制作目录（标明页码）；（5）统一使用档案袋存放，档案袋上应注明供应商名称全称。</w:t>
      </w:r>
    </w:p>
    <w:p>
      <w:pPr>
        <w:widowControl/>
        <w:jc w:val="left"/>
        <w:rPr>
          <w:sz w:val="28"/>
          <w:szCs w:val="28"/>
        </w:rPr>
      </w:pPr>
    </w:p>
    <w:p>
      <w:pPr>
        <w:widowControl/>
        <w:jc w:val="left"/>
        <w:rPr>
          <w:rFonts w:ascii="宋体" w:hAnsi="宋体"/>
          <w:b/>
          <w:sz w:val="24"/>
          <w:szCs w:val="24"/>
        </w:rPr>
      </w:pPr>
      <w:r>
        <w:rPr>
          <w:rFonts w:ascii="宋体" w:hAnsi="宋体"/>
          <w:b/>
          <w:sz w:val="24"/>
          <w:szCs w:val="24"/>
        </w:rPr>
        <w:br w:type="page"/>
      </w:r>
      <w:r>
        <w:rPr>
          <w:rFonts w:hint="eastAsia" w:ascii="宋体" w:hAnsi="宋体" w:eastAsia="宋体" w:cs="仿宋_GB2312"/>
          <w:b w:val="0"/>
          <w:bCs w:val="0"/>
          <w:kern w:val="0"/>
          <w:sz w:val="24"/>
          <w:szCs w:val="24"/>
          <w:lang w:val="en-US" w:eastAsia="zh-CN"/>
        </w:rPr>
        <w:t>附件2：</w:t>
      </w:r>
      <w:r>
        <w:rPr>
          <w:rFonts w:hint="eastAsia" w:ascii="宋体" w:hAnsi="宋体" w:eastAsia="宋体" w:cs="仿宋_GB2312"/>
          <w:b w:val="0"/>
          <w:bCs w:val="0"/>
          <w:kern w:val="0"/>
          <w:sz w:val="24"/>
          <w:szCs w:val="24"/>
          <w:lang w:val="en-US" w:eastAsia="zh"/>
        </w:rPr>
        <w:t xml:space="preserve">                                                 </w:t>
      </w:r>
      <w:r>
        <w:rPr>
          <w:rFonts w:hint="eastAsia" w:ascii="宋体" w:hAnsi="宋体" w:cs="仿宋_GB2312"/>
          <w:kern w:val="0"/>
          <w:sz w:val="24"/>
          <w:szCs w:val="24"/>
          <w:lang w:val="en-US" w:eastAsia="zh"/>
        </w:rPr>
        <w:t>FJHXB-4-DQ02</w:t>
      </w:r>
    </w:p>
    <w:p>
      <w:pPr>
        <w:spacing w:line="360" w:lineRule="auto"/>
        <w:ind w:firstLine="0"/>
        <w:jc w:val="center"/>
        <w:rPr>
          <w:rFonts w:hint="eastAsia" w:ascii="宋体" w:hAnsi="宋体" w:eastAsia="宋体" w:cs="宋体"/>
          <w:b/>
          <w:sz w:val="30"/>
          <w:szCs w:val="30"/>
        </w:rPr>
      </w:pPr>
      <w:r>
        <w:rPr>
          <w:rFonts w:hint="eastAsia" w:ascii="宋体" w:hAnsi="宋体" w:eastAsia="宋体" w:cs="宋体"/>
          <w:b/>
          <w:sz w:val="30"/>
          <w:szCs w:val="30"/>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hint="eastAsia" w:ascii="宋体" w:hAnsi="宋体"/>
          <w:szCs w:val="21"/>
        </w:rPr>
      </w:pPr>
      <w:r>
        <w:rPr>
          <w:rFonts w:hint="eastAsia" w:ascii="宋体" w:hAnsi="宋体"/>
          <w:szCs w:val="21"/>
        </w:rPr>
        <w:t xml:space="preserve">                                        </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620" w:firstLineChars="2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ind w:firstLine="420" w:firstLineChars="200"/>
        <w:rPr>
          <w:rFonts w:ascii="宋体" w:hAnsi="宋体"/>
          <w:szCs w:val="21"/>
        </w:rPr>
      </w:pPr>
    </w:p>
    <w:p/>
    <w:p>
      <w:pPr>
        <w:widowControl/>
        <w:jc w:val="left"/>
      </w:pPr>
      <w:r>
        <w:br w:type="page"/>
      </w:r>
    </w:p>
    <w:p>
      <w:pPr>
        <w:widowControl/>
        <w:jc w:val="left"/>
        <w:rPr>
          <w:rFonts w:hint="eastAsia" w:ascii="宋体" w:hAnsi="宋体" w:eastAsia="宋体" w:cs="仿宋_GB2312"/>
          <w:b w:val="0"/>
          <w:bCs w:val="0"/>
          <w:kern w:val="0"/>
          <w:sz w:val="24"/>
          <w:szCs w:val="24"/>
          <w:lang w:val="en-US" w:eastAsia="zh-CN"/>
        </w:rPr>
      </w:pPr>
      <w:r>
        <w:rPr>
          <w:rFonts w:hint="eastAsia" w:ascii="宋体" w:hAnsi="宋体" w:eastAsia="宋体" w:cs="仿宋_GB2312"/>
          <w:b w:val="0"/>
          <w:bCs w:val="0"/>
          <w:kern w:val="0"/>
          <w:sz w:val="24"/>
          <w:szCs w:val="24"/>
          <w:lang w:val="en-US" w:eastAsia="zh-CN"/>
        </w:rPr>
        <w:t>附件3：</w:t>
      </w:r>
      <w:r>
        <w:rPr>
          <w:rFonts w:hint="eastAsia" w:ascii="宋体" w:hAnsi="宋体" w:eastAsia="宋体" w:cs="仿宋_GB2312"/>
          <w:b w:val="0"/>
          <w:bCs w:val="0"/>
          <w:kern w:val="0"/>
          <w:sz w:val="24"/>
          <w:szCs w:val="24"/>
          <w:lang w:val="en-US" w:eastAsia="zh"/>
        </w:rPr>
        <w:t xml:space="preserve">                                                 </w:t>
      </w:r>
      <w:r>
        <w:rPr>
          <w:rFonts w:hint="eastAsia" w:ascii="宋体" w:hAnsi="宋体" w:cs="仿宋_GB2312"/>
          <w:kern w:val="0"/>
          <w:sz w:val="24"/>
          <w:szCs w:val="24"/>
          <w:lang w:val="en-US" w:eastAsia="zh"/>
        </w:rPr>
        <w:t>FJHXB-4-HG109</w:t>
      </w:r>
    </w:p>
    <w:p>
      <w:pPr>
        <w:keepNext w:val="0"/>
        <w:keepLines w:val="0"/>
        <w:widowControl w:val="0"/>
        <w:suppressLineNumbers w:val="0"/>
        <w:snapToGrid w:val="0"/>
        <w:spacing w:before="156" w:beforeLines="50" w:beforeAutospacing="0" w:after="0" w:afterAutospacing="0"/>
        <w:ind w:left="0" w:right="0"/>
        <w:jc w:val="center"/>
        <w:rPr>
          <w:rFonts w:hint="eastAsia" w:ascii="宋体" w:hAnsi="宋体" w:eastAsia="宋体" w:cs="Times New Roman"/>
          <w:b/>
          <w:bCs w:val="0"/>
          <w:kern w:val="2"/>
          <w:sz w:val="32"/>
          <w:szCs w:val="32"/>
        </w:rPr>
      </w:pPr>
      <w:r>
        <w:rPr>
          <w:rFonts w:hint="eastAsia" w:ascii="宋体" w:hAnsi="宋体" w:eastAsia="宋体" w:cs="宋体"/>
          <w:b/>
          <w:bCs w:val="0"/>
          <w:kern w:val="2"/>
          <w:sz w:val="32"/>
          <w:szCs w:val="32"/>
          <w:lang w:val="en-US" w:eastAsia="zh-CN" w:bidi="ar"/>
        </w:rPr>
        <w:t>福建海峡银行股份有限公司</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Times New Roman"/>
          <w:b/>
          <w:bCs w:val="0"/>
          <w:kern w:val="2"/>
          <w:sz w:val="32"/>
          <w:szCs w:val="32"/>
        </w:rPr>
      </w:pPr>
      <w:r>
        <w:rPr>
          <w:rFonts w:hint="eastAsia" w:ascii="宋体" w:hAnsi="宋体" w:eastAsia="宋体" w:cs="宋体"/>
          <w:b/>
          <w:bCs w:val="0"/>
          <w:kern w:val="2"/>
          <w:sz w:val="32"/>
          <w:szCs w:val="32"/>
          <w:lang w:val="en-US" w:eastAsia="zh-CN" w:bidi="ar"/>
        </w:rPr>
        <w:t>股东或关联方关系声明函</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福建海峡银行股份有限公司：</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根据《福建海峡银行关联交易管理办法》及相关法律法规规定，现就本人/本单位与贵行关联关系的相关情况声明如下：</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42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一、本人/本单位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□不属于贵行股东或关联方。</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□属于贵行股东或关联方，具体情况为：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□贵行股东，但是直接、间接或共同持有或控制贵行股份或表决权低于贵行总股份的5%，且对贵行经营管理无重大影响，现持有贵行</w:t>
      </w:r>
      <w:r>
        <w:rPr>
          <w:rFonts w:hint="eastAsia" w:ascii="仿宋_GB2312" w:hAnsi="Times New Roman" w:eastAsia="仿宋_GB2312" w:cs="Times New Roman"/>
          <w:kern w:val="2"/>
          <w:sz w:val="28"/>
          <w:szCs w:val="28"/>
          <w:u w:val="single"/>
          <w:lang w:val="en-US" w:eastAsia="zh-CN" w:bidi="ar"/>
        </w:rPr>
        <w:t xml:space="preserve">   </w:t>
      </w:r>
      <w:r>
        <w:rPr>
          <w:rFonts w:hint="eastAsia" w:ascii="仿宋_GB2312" w:hAnsi="Times New Roman" w:eastAsia="仿宋_GB2312" w:cs="仿宋_GB2312"/>
          <w:kern w:val="2"/>
          <w:sz w:val="28"/>
          <w:szCs w:val="28"/>
          <w:lang w:val="en-US" w:eastAsia="zh-CN" w:bidi="ar"/>
        </w:rPr>
        <w:t>股（自然人包含本人近亲属持有或控制的股份或表决权）；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□贵行关联方，关联关系为</w:t>
      </w:r>
      <w:r>
        <w:rPr>
          <w:rFonts w:hint="eastAsia" w:ascii="仿宋_GB2312" w:hAnsi="Times New Roman" w:eastAsia="仿宋_GB2312" w:cs="Times New Roman"/>
          <w:kern w:val="2"/>
          <w:sz w:val="28"/>
          <w:szCs w:val="28"/>
          <w:u w:val="single"/>
          <w:lang w:val="en-US" w:eastAsia="zh-CN" w:bidi="ar"/>
        </w:rPr>
        <w:t xml:space="preserve">           </w:t>
      </w:r>
      <w:r>
        <w:rPr>
          <w:rFonts w:hint="eastAsia" w:ascii="仿宋_GB2312"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1、贵行内部人；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2、贵行的主要自然人股东；</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3、贵行的主要非自然人股东或其关联方；</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4、贵行的内部人和主要自然人股东的近亲属；</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5、贵行的关联法人或其他组织的控股自然人股东、董事、关键管理人员；</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6、与贵行同受某一企业直接、间接控制的法人或其他组织；</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7、贵行的内部人与主要自然人股东及其近亲属直接、间接、共同控制或可施加重大影响的法人或其他组织；</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8、其他______________________________________。</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2"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b/>
          <w:bCs w:val="0"/>
          <w:kern w:val="2"/>
          <w:sz w:val="28"/>
          <w:szCs w:val="28"/>
          <w:lang w:val="en-US" w:eastAsia="zh-CN" w:bidi="ar"/>
        </w:rPr>
        <w:t>本人/本单位基本情况如下：</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（一）属于福建海峡银行股份有限公司关联方或股东的法人，请在以下表格内填写基本情况：</w:t>
      </w:r>
    </w:p>
    <w:tbl>
      <w:tblPr>
        <w:tblStyle w:val="7"/>
        <w:tblW w:w="4996"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2178"/>
        <w:gridCol w:w="2764"/>
        <w:gridCol w:w="1851"/>
        <w:gridCol w:w="248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31" w:hRule="atLeast"/>
          <w:jc w:val="center"/>
        </w:trPr>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单位名称</w:t>
            </w:r>
          </w:p>
        </w:tc>
        <w:tc>
          <w:tcPr>
            <w:tcW w:w="148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both"/>
              <w:textAlignment w:val="auto"/>
              <w:rPr>
                <w:rFonts w:hint="eastAsia" w:ascii="仿宋_GB2312" w:hAnsi="Times New Roman" w:eastAsia="仿宋_GB2312" w:cs="Times New Roman"/>
                <w:kern w:val="2"/>
                <w:sz w:val="28"/>
                <w:szCs w:val="28"/>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both"/>
              <w:textAlignment w:val="auto"/>
              <w:rPr>
                <w:rFonts w:hint="eastAsia" w:ascii="仿宋_GB2312" w:hAnsi="Times New Roman" w:eastAsia="仿宋_GB2312" w:cs="Times New Roman"/>
                <w:kern w:val="2"/>
                <w:sz w:val="28"/>
                <w:szCs w:val="28"/>
              </w:rPr>
            </w:pPr>
          </w:p>
        </w:tc>
        <w:tc>
          <w:tcPr>
            <w:tcW w:w="99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经济性质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或类型</w:t>
            </w:r>
          </w:p>
        </w:tc>
        <w:tc>
          <w:tcPr>
            <w:tcW w:w="133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6" w:hRule="atLeast"/>
          <w:jc w:val="center"/>
        </w:trPr>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统一社会信用代码</w:t>
            </w:r>
          </w:p>
        </w:tc>
        <w:tc>
          <w:tcPr>
            <w:tcW w:w="148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p>
        </w:tc>
        <w:tc>
          <w:tcPr>
            <w:tcW w:w="99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法定代表人</w:t>
            </w:r>
          </w:p>
        </w:tc>
        <w:tc>
          <w:tcPr>
            <w:tcW w:w="133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0" w:hRule="atLeast"/>
          <w:jc w:val="center"/>
        </w:trPr>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注册资本和</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注册地及变化</w:t>
            </w:r>
          </w:p>
        </w:tc>
        <w:tc>
          <w:tcPr>
            <w:tcW w:w="148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p>
        </w:tc>
        <w:tc>
          <w:tcPr>
            <w:tcW w:w="99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主营业务</w:t>
            </w:r>
          </w:p>
        </w:tc>
        <w:tc>
          <w:tcPr>
            <w:tcW w:w="133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0" w:hRule="atLeast"/>
          <w:jc w:val="center"/>
        </w:trPr>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持股数和</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持股比例</w:t>
            </w:r>
          </w:p>
        </w:tc>
        <w:tc>
          <w:tcPr>
            <w:tcW w:w="148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p>
        </w:tc>
        <w:tc>
          <w:tcPr>
            <w:tcW w:w="99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备注</w:t>
            </w:r>
          </w:p>
        </w:tc>
        <w:tc>
          <w:tcPr>
            <w:tcW w:w="133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p>
        </w:tc>
      </w:tr>
    </w:tbl>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（二）属于福建海峡银行股份有限公司关联方或股东的自然人，请在以下表格内填写基本情况：</w:t>
      </w:r>
    </w:p>
    <w:tbl>
      <w:tblPr>
        <w:tblStyle w:val="7"/>
        <w:tblW w:w="4997"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2324"/>
        <w:gridCol w:w="1429"/>
        <w:gridCol w:w="937"/>
        <w:gridCol w:w="1485"/>
        <w:gridCol w:w="1223"/>
        <w:gridCol w:w="188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30" w:hRule="atLeast"/>
        </w:trPr>
        <w:tc>
          <w:tcPr>
            <w:tcW w:w="12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姓名</w:t>
            </w:r>
          </w:p>
        </w:tc>
        <w:tc>
          <w:tcPr>
            <w:tcW w:w="77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p>
        </w:tc>
        <w:tc>
          <w:tcPr>
            <w:tcW w:w="50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性别</w:t>
            </w:r>
          </w:p>
        </w:tc>
        <w:tc>
          <w:tcPr>
            <w:tcW w:w="80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p>
        </w:tc>
        <w:tc>
          <w:tcPr>
            <w:tcW w:w="65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出生年月</w:t>
            </w:r>
          </w:p>
        </w:tc>
        <w:tc>
          <w:tcPr>
            <w:tcW w:w="101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1" w:hRule="atLeast"/>
        </w:trPr>
        <w:tc>
          <w:tcPr>
            <w:tcW w:w="12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工作单位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及地址</w:t>
            </w:r>
          </w:p>
        </w:tc>
        <w:tc>
          <w:tcPr>
            <w:tcW w:w="3747" w:type="pct"/>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both"/>
              <w:textAlignment w:val="auto"/>
              <w:rPr>
                <w:rFonts w:hint="eastAsia" w:ascii="仿宋_GB2312" w:hAnsi="Times New Roman" w:eastAsia="仿宋_GB2312" w:cs="Times New Roman"/>
                <w:kern w:val="2"/>
                <w:sz w:val="28"/>
                <w:szCs w:val="28"/>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both"/>
              <w:textAlignment w:val="auto"/>
              <w:rPr>
                <w:rFonts w:hint="eastAsia" w:ascii="仿宋_GB2312" w:hAnsi="Times New Roman"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3" w:hRule="atLeast"/>
        </w:trPr>
        <w:tc>
          <w:tcPr>
            <w:tcW w:w="12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身份证件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种类和号码</w:t>
            </w:r>
          </w:p>
        </w:tc>
        <w:tc>
          <w:tcPr>
            <w:tcW w:w="1275"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p>
        </w:tc>
        <w:tc>
          <w:tcPr>
            <w:tcW w:w="80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持股数和</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持股比例</w:t>
            </w:r>
          </w:p>
        </w:tc>
        <w:tc>
          <w:tcPr>
            <w:tcW w:w="1671"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3" w:hRule="atLeast"/>
        </w:trPr>
        <w:tc>
          <w:tcPr>
            <w:tcW w:w="12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职务</w:t>
            </w:r>
          </w:p>
        </w:tc>
        <w:tc>
          <w:tcPr>
            <w:tcW w:w="1275"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p>
        </w:tc>
        <w:tc>
          <w:tcPr>
            <w:tcW w:w="80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备注</w:t>
            </w:r>
          </w:p>
        </w:tc>
        <w:tc>
          <w:tcPr>
            <w:tcW w:w="1671"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p>
        </w:tc>
      </w:tr>
    </w:tbl>
    <w:p>
      <w:pPr>
        <w:keepNext w:val="0"/>
        <w:keepLines w:val="0"/>
        <w:pageBreakBefore w:val="0"/>
        <w:widowControl w:val="0"/>
        <w:suppressLineNumbers w:val="0"/>
        <w:kinsoku/>
        <w:wordWrap/>
        <w:overflowPunct/>
        <w:topLinePunct w:val="0"/>
        <w:autoSpaceDE/>
        <w:autoSpaceDN/>
        <w:bidi w:val="0"/>
        <w:adjustRightInd/>
        <w:spacing w:before="156" w:beforeLines="5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二、本人/本单位认为需要说明的其他事宜：</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lang w:val="en-US" w:eastAsia="zh-CN" w:bidi="ar"/>
        </w:rPr>
      </w:pPr>
      <w:r>
        <w:rPr>
          <w:rFonts w:hint="eastAsia" w:ascii="仿宋_GB2312" w:hAnsi="Times New Roman" w:eastAsia="仿宋_GB2312" w:cs="Times New Roman"/>
          <w:kern w:val="2"/>
          <w:sz w:val="28"/>
          <w:szCs w:val="28"/>
          <w:lang w:val="en-US" w:eastAsia="zh-CN" w:bidi="ar"/>
        </w:rPr>
        <w:t xml:space="preserve"> </w:t>
      </w:r>
    </w:p>
    <w:p>
      <w:pPr>
        <w:pStyle w:val="2"/>
        <w:rPr>
          <w:rFonts w:hint="eastAsia"/>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firstLine="560" w:firstLineChars="200"/>
        <w:jc w:val="both"/>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三、本人/本单位保证上述声明的内容真实、准确、无隐瞒。</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声明人（签章）：</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法定代表人或授权人（签章）：</w:t>
      </w:r>
      <w:r>
        <w:rPr>
          <w:rFonts w:hint="eastAsia" w:ascii="仿宋_GB2312" w:hAnsi="Times New Roman" w:eastAsia="仿宋_GB2312" w:cs="Times New Roman"/>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tLeast"/>
        <w:ind w:left="0" w:right="0"/>
        <w:jc w:val="center"/>
        <w:textAlignment w:val="auto"/>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年</w:t>
      </w:r>
      <w:r>
        <w:rPr>
          <w:rFonts w:hint="eastAsia" w:ascii="仿宋_GB2312"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月</w:t>
      </w:r>
      <w:r>
        <w:rPr>
          <w:rFonts w:hint="eastAsia" w:ascii="仿宋_GB2312"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w:t>
      </w:r>
    </w:p>
    <w:p>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仿宋_GB2312" w:hAnsi="宋体" w:eastAsia="仿宋_GB2312" w:cs="Times New Roman"/>
          <w:kern w:val="2"/>
          <w:sz w:val="28"/>
          <w:szCs w:val="28"/>
        </w:rPr>
        <w:sectPr>
          <w:headerReference r:id="rId3" w:type="default"/>
          <w:footerReference r:id="rId4" w:type="default"/>
          <w:pgSz w:w="12242" w:h="15842"/>
          <w:pgMar w:top="1440" w:right="1587" w:bottom="1440" w:left="1587" w:header="851" w:footer="992" w:gutter="0"/>
          <w:cols w:space="425" w:num="1"/>
          <w:docGrid w:type="lines" w:linePitch="312" w:charSpace="0"/>
        </w:sect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kern w:val="2"/>
          <w:sz w:val="36"/>
          <w:szCs w:val="36"/>
        </w:rPr>
      </w:pPr>
      <w:r>
        <w:rPr>
          <w:rFonts w:hint="eastAsia" w:ascii="宋体" w:hAnsi="宋体" w:eastAsia="宋体" w:cs="宋体"/>
          <w:b/>
          <w:bCs/>
          <w:kern w:val="2"/>
          <w:sz w:val="36"/>
          <w:szCs w:val="36"/>
          <w:lang w:val="en-US" w:eastAsia="zh-CN" w:bidi="ar"/>
        </w:rPr>
        <w:t>承诺函</w:t>
      </w:r>
    </w:p>
    <w:p>
      <w:pPr>
        <w:keepNext w:val="0"/>
        <w:keepLines w:val="0"/>
        <w:widowControl/>
        <w:suppressLineNumbers w:val="0"/>
        <w:spacing w:before="0" w:beforeAutospacing="0" w:after="0" w:afterAutospacing="0"/>
        <w:ind w:left="0" w:right="0"/>
        <w:jc w:val="left"/>
        <w:rPr>
          <w:rFonts w:hint="eastAsia" w:ascii="宋体" w:hAnsi="宋体" w:eastAsia="宋体" w:cs="仿宋_GB2312"/>
          <w:b w:val="0"/>
          <w:bCs w:val="0"/>
          <w:kern w:val="0"/>
          <w:sz w:val="24"/>
          <w:szCs w:val="24"/>
        </w:rPr>
      </w:pPr>
      <w:r>
        <w:rPr>
          <w:rFonts w:hint="eastAsia" w:ascii="宋体" w:hAnsi="宋体" w:eastAsia="宋体" w:cs="仿宋_GB2312"/>
          <w:b w:val="0"/>
          <w:bCs w:val="0"/>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福建海峡银行股份有限公司：</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我司参与</w:t>
      </w:r>
      <w:r>
        <w:rPr>
          <w:rFonts w:hint="eastAsia" w:ascii="仿宋_GB2312" w:hAnsi="Times New Roman" w:eastAsia="仿宋_GB2312" w:cs="Times New Roman"/>
          <w:kern w:val="2"/>
          <w:sz w:val="28"/>
          <w:szCs w:val="28"/>
          <w:u w:val="single"/>
          <w:lang w:val="en-US" w:eastAsia="zh-CN" w:bidi="ar"/>
        </w:rPr>
        <w:t xml:space="preserve">          </w:t>
      </w:r>
      <w:r>
        <w:rPr>
          <w:rFonts w:hint="eastAsia" w:ascii="仿宋_GB2312" w:hAnsi="Times New Roman" w:eastAsia="仿宋_GB2312" w:cs="仿宋_GB2312"/>
          <w:kern w:val="2"/>
          <w:sz w:val="28"/>
          <w:szCs w:val="28"/>
          <w:lang w:val="en-US" w:eastAsia="zh-CN" w:bidi="ar"/>
        </w:rPr>
        <w:t>项目报名，我司承诺：</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1.我司以</w:t>
      </w:r>
      <w:r>
        <w:rPr>
          <w:rFonts w:hint="eastAsia" w:ascii="仿宋_GB2312" w:hAnsi="Times New Roman" w:eastAsia="仿宋_GB2312" w:cs="Times New Roman"/>
          <w:kern w:val="2"/>
          <w:sz w:val="28"/>
          <w:szCs w:val="28"/>
          <w:u w:val="single"/>
          <w:lang w:val="en-US" w:eastAsia="zh-CN" w:bidi="ar"/>
        </w:rPr>
        <w:t xml:space="preserve">      </w:t>
      </w:r>
      <w:r>
        <w:rPr>
          <w:rFonts w:hint="eastAsia" w:ascii="仿宋_GB2312" w:hAnsi="Times New Roman" w:eastAsia="仿宋_GB2312" w:cs="仿宋_GB2312"/>
          <w:kern w:val="2"/>
          <w:sz w:val="28"/>
          <w:szCs w:val="28"/>
          <w:lang w:val="en-US" w:eastAsia="zh-CN" w:bidi="ar"/>
        </w:rPr>
        <w:t>公司名义报名，不存在“单位负责人为同一人或者存在控股、管理关系的不同单位”同时报名的情况。</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2.我司具有足够的流动资金承担项目相关工作，没有财产被接管冻结或亏损处于破产状况。</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3.若该项目最终由我司承接，我司将独立完成成交项目，不存在联合体单位，不存在转包或分包的情况。</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4.我司保证我司已提供和将要提供的项目材料均真实有效准确。</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若有违以上承诺，我司自愿退出该项目，并就造成的损失依法向贵行承担赔偿责任。</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_GB2312" w:hAnsi="Times New Roman" w:eastAsia="仿宋_GB2312" w:cs="Times New Roman"/>
          <w:kern w:val="2"/>
          <w:sz w:val="28"/>
          <w:szCs w:val="28"/>
          <w:u w:val="wave"/>
        </w:rPr>
      </w:pPr>
      <w:r>
        <w:rPr>
          <w:rFonts w:hint="eastAsia" w:ascii="仿宋_GB2312" w:hAnsi="Times New Roman" w:eastAsia="仿宋_GB2312" w:cs="Times New Roman"/>
          <w:kern w:val="2"/>
          <w:sz w:val="28"/>
          <w:szCs w:val="28"/>
          <w:u w:val="wave"/>
          <w:lang w:val="en-US" w:eastAsia="zh-CN" w:bidi="ar"/>
        </w:rPr>
        <w:t xml:space="preserve"> </w:t>
      </w:r>
    </w:p>
    <w:p>
      <w:pPr>
        <w:keepNext w:val="0"/>
        <w:keepLines w:val="0"/>
        <w:widowControl w:val="0"/>
        <w:suppressLineNumbers w:val="0"/>
        <w:spacing w:before="0" w:beforeAutospacing="0" w:after="0" w:afterAutospacing="0"/>
        <w:ind w:left="0" w:right="0" w:firstLine="4200" w:firstLineChars="1500"/>
        <w:jc w:val="both"/>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公司名称：</w:t>
      </w:r>
    </w:p>
    <w:p>
      <w:pPr>
        <w:keepNext w:val="0"/>
        <w:keepLines w:val="0"/>
        <w:widowControl w:val="0"/>
        <w:suppressLineNumbers w:val="0"/>
        <w:spacing w:before="0" w:beforeAutospacing="0" w:after="0" w:afterAutospacing="0"/>
        <w:ind w:left="0" w:right="0" w:firstLine="4200" w:firstLineChars="1500"/>
        <w:jc w:val="both"/>
        <w:rPr>
          <w:rFonts w:hint="default" w:ascii="Calibri" w:hAnsi="Calibri" w:eastAsia="宋体" w:cs="Times New Roman"/>
          <w:color w:val="FF0000"/>
          <w:kern w:val="2"/>
          <w:sz w:val="21"/>
          <w:szCs w:val="21"/>
        </w:rPr>
      </w:pPr>
      <w:r>
        <w:rPr>
          <w:rFonts w:hint="eastAsia" w:ascii="仿宋_GB2312" w:hAnsi="Times New Roman" w:eastAsia="仿宋_GB2312" w:cs="仿宋_GB2312"/>
          <w:kern w:val="2"/>
          <w:sz w:val="28"/>
          <w:szCs w:val="28"/>
          <w:lang w:val="en-US" w:eastAsia="zh-CN" w:bidi="ar"/>
        </w:rPr>
        <w:t>日期：</w:t>
      </w:r>
    </w:p>
    <w:p>
      <w:pPr>
        <w:spacing w:line="360" w:lineRule="auto"/>
        <w:ind w:firstLine="560" w:firstLineChars="200"/>
        <w:rPr>
          <w:rFonts w:ascii="仿宋_GB2312" w:hAnsi="Times New Roman" w:eastAsia="仿宋_GB2312" w:cs="Times New Roman"/>
          <w:sz w:val="28"/>
          <w:szCs w:val="28"/>
        </w:rPr>
      </w:pPr>
    </w:p>
    <w:p>
      <w:pPr>
        <w:pStyle w:val="2"/>
        <w:rPr>
          <w:rFonts w:hint="default" w:ascii="宋体" w:hAnsi="宋体" w:eastAsia="宋体" w:cs="宋体"/>
          <w:kern w:val="0"/>
          <w:sz w:val="24"/>
          <w:szCs w:val="24"/>
          <w:highlight w:val="none"/>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3494B"/>
    <w:multiLevelType w:val="multilevel"/>
    <w:tmpl w:val="2FE3494B"/>
    <w:lvl w:ilvl="0" w:tentative="0">
      <w:start w:val="1"/>
      <w:numFmt w:val="chineseCountingThousand"/>
      <w:suff w:val="nothing"/>
      <w:lvlText w:val="第%1章  "/>
      <w:lvlJc w:val="left"/>
      <w:pPr>
        <w:ind w:left="2912" w:firstLine="0"/>
      </w:pPr>
      <w:rPr>
        <w:rFonts w:hint="eastAsia"/>
      </w:rPr>
    </w:lvl>
    <w:lvl w:ilvl="1" w:tentative="0">
      <w:start w:val="1"/>
      <w:numFmt w:val="chineseCountingThousand"/>
      <w:suff w:val="nothing"/>
      <w:lvlText w:val="第%2章  "/>
      <w:lvlJc w:val="center"/>
      <w:pPr>
        <w:ind w:left="2704" w:firstLine="0"/>
      </w:pPr>
    </w:lvl>
    <w:lvl w:ilvl="2" w:tentative="0">
      <w:start w:val="1"/>
      <w:numFmt w:val="chineseCountingThousand"/>
      <w:lvlRestart w:val="0"/>
      <w:pStyle w:val="3"/>
      <w:suff w:val="nothing"/>
      <w:lvlText w:val="第%3节"/>
      <w:lvlJc w:val="left"/>
      <w:pPr>
        <w:ind w:left="1040" w:firstLine="0"/>
      </w:p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2">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A85"/>
    <w:rsid w:val="00003B05"/>
    <w:rsid w:val="00013689"/>
    <w:rsid w:val="00032704"/>
    <w:rsid w:val="000343D8"/>
    <w:rsid w:val="00043F7F"/>
    <w:rsid w:val="00060398"/>
    <w:rsid w:val="00076881"/>
    <w:rsid w:val="000A5F09"/>
    <w:rsid w:val="000B48EC"/>
    <w:rsid w:val="000D7B54"/>
    <w:rsid w:val="000E0887"/>
    <w:rsid w:val="000F7706"/>
    <w:rsid w:val="001152C8"/>
    <w:rsid w:val="00124A2B"/>
    <w:rsid w:val="00134EBA"/>
    <w:rsid w:val="0016194D"/>
    <w:rsid w:val="00183976"/>
    <w:rsid w:val="001A5F3B"/>
    <w:rsid w:val="001F3624"/>
    <w:rsid w:val="001F362F"/>
    <w:rsid w:val="00203BBA"/>
    <w:rsid w:val="00213A85"/>
    <w:rsid w:val="002551E7"/>
    <w:rsid w:val="002E6F10"/>
    <w:rsid w:val="00321D2E"/>
    <w:rsid w:val="00351FD9"/>
    <w:rsid w:val="0035287C"/>
    <w:rsid w:val="00366FE8"/>
    <w:rsid w:val="00373309"/>
    <w:rsid w:val="003917EC"/>
    <w:rsid w:val="003919A8"/>
    <w:rsid w:val="003E7286"/>
    <w:rsid w:val="00415278"/>
    <w:rsid w:val="004201AF"/>
    <w:rsid w:val="0043308B"/>
    <w:rsid w:val="004425F6"/>
    <w:rsid w:val="0046590C"/>
    <w:rsid w:val="00470756"/>
    <w:rsid w:val="0047606D"/>
    <w:rsid w:val="004D4465"/>
    <w:rsid w:val="00502A05"/>
    <w:rsid w:val="00514896"/>
    <w:rsid w:val="00587999"/>
    <w:rsid w:val="00592769"/>
    <w:rsid w:val="005A1DC2"/>
    <w:rsid w:val="005A56ED"/>
    <w:rsid w:val="005B7462"/>
    <w:rsid w:val="005B77ED"/>
    <w:rsid w:val="005C60FB"/>
    <w:rsid w:val="005E5E82"/>
    <w:rsid w:val="00624721"/>
    <w:rsid w:val="00630FA4"/>
    <w:rsid w:val="006558C5"/>
    <w:rsid w:val="00674904"/>
    <w:rsid w:val="006813DD"/>
    <w:rsid w:val="006851AA"/>
    <w:rsid w:val="006B0CE7"/>
    <w:rsid w:val="006B367C"/>
    <w:rsid w:val="006B7040"/>
    <w:rsid w:val="006C279C"/>
    <w:rsid w:val="006E2070"/>
    <w:rsid w:val="006F3122"/>
    <w:rsid w:val="006F54D6"/>
    <w:rsid w:val="00745EDD"/>
    <w:rsid w:val="00747BD6"/>
    <w:rsid w:val="00753B2B"/>
    <w:rsid w:val="0076121D"/>
    <w:rsid w:val="00762B11"/>
    <w:rsid w:val="007739FE"/>
    <w:rsid w:val="007B0E07"/>
    <w:rsid w:val="007F0C32"/>
    <w:rsid w:val="00800542"/>
    <w:rsid w:val="00804554"/>
    <w:rsid w:val="00812529"/>
    <w:rsid w:val="008233A6"/>
    <w:rsid w:val="0082629A"/>
    <w:rsid w:val="008276F3"/>
    <w:rsid w:val="008475C6"/>
    <w:rsid w:val="008519D4"/>
    <w:rsid w:val="00871470"/>
    <w:rsid w:val="008A1EBA"/>
    <w:rsid w:val="008B44F6"/>
    <w:rsid w:val="008C0033"/>
    <w:rsid w:val="00931013"/>
    <w:rsid w:val="00942E53"/>
    <w:rsid w:val="00953FF5"/>
    <w:rsid w:val="009732D3"/>
    <w:rsid w:val="009C4D58"/>
    <w:rsid w:val="009D6698"/>
    <w:rsid w:val="009E4CCF"/>
    <w:rsid w:val="00A0690C"/>
    <w:rsid w:val="00A1036B"/>
    <w:rsid w:val="00A35EFA"/>
    <w:rsid w:val="00A65163"/>
    <w:rsid w:val="00A75D84"/>
    <w:rsid w:val="00AE0713"/>
    <w:rsid w:val="00AF7DC3"/>
    <w:rsid w:val="00B15AA5"/>
    <w:rsid w:val="00B24426"/>
    <w:rsid w:val="00B45FE5"/>
    <w:rsid w:val="00B60D62"/>
    <w:rsid w:val="00B77F0F"/>
    <w:rsid w:val="00BC0064"/>
    <w:rsid w:val="00BD7A5E"/>
    <w:rsid w:val="00C504F1"/>
    <w:rsid w:val="00C71870"/>
    <w:rsid w:val="00CB0E02"/>
    <w:rsid w:val="00CB7A11"/>
    <w:rsid w:val="00CC79D8"/>
    <w:rsid w:val="00CD167F"/>
    <w:rsid w:val="00D42446"/>
    <w:rsid w:val="00D576F6"/>
    <w:rsid w:val="00D83C2D"/>
    <w:rsid w:val="00DA77FA"/>
    <w:rsid w:val="00DC7EC2"/>
    <w:rsid w:val="00DD0EA7"/>
    <w:rsid w:val="00E21DDB"/>
    <w:rsid w:val="00E422CD"/>
    <w:rsid w:val="00E44FE2"/>
    <w:rsid w:val="00E9273D"/>
    <w:rsid w:val="00EB4967"/>
    <w:rsid w:val="00EE09E7"/>
    <w:rsid w:val="00EF4417"/>
    <w:rsid w:val="00F33312"/>
    <w:rsid w:val="00F4458A"/>
    <w:rsid w:val="00F65DC3"/>
    <w:rsid w:val="00F86779"/>
    <w:rsid w:val="00F95567"/>
    <w:rsid w:val="00FF1E20"/>
    <w:rsid w:val="026A0816"/>
    <w:rsid w:val="026E2729"/>
    <w:rsid w:val="02A10425"/>
    <w:rsid w:val="02AD21BF"/>
    <w:rsid w:val="03016B10"/>
    <w:rsid w:val="04223C98"/>
    <w:rsid w:val="046F7AFA"/>
    <w:rsid w:val="04A61534"/>
    <w:rsid w:val="056D251E"/>
    <w:rsid w:val="05F464D0"/>
    <w:rsid w:val="06044B6F"/>
    <w:rsid w:val="07B337D6"/>
    <w:rsid w:val="08707988"/>
    <w:rsid w:val="08846147"/>
    <w:rsid w:val="08B87A53"/>
    <w:rsid w:val="091F0CA3"/>
    <w:rsid w:val="0A77263D"/>
    <w:rsid w:val="0D6028E1"/>
    <w:rsid w:val="0D955CCB"/>
    <w:rsid w:val="0E666771"/>
    <w:rsid w:val="0EB53F62"/>
    <w:rsid w:val="0F453415"/>
    <w:rsid w:val="0FBFFE82"/>
    <w:rsid w:val="100C3B8F"/>
    <w:rsid w:val="10322227"/>
    <w:rsid w:val="10640348"/>
    <w:rsid w:val="10733F46"/>
    <w:rsid w:val="11A50D10"/>
    <w:rsid w:val="120A7D93"/>
    <w:rsid w:val="1279754A"/>
    <w:rsid w:val="13105569"/>
    <w:rsid w:val="146141BC"/>
    <w:rsid w:val="14D91BBB"/>
    <w:rsid w:val="16984C7F"/>
    <w:rsid w:val="18AF2E8F"/>
    <w:rsid w:val="1A0D25B3"/>
    <w:rsid w:val="1AA54AE0"/>
    <w:rsid w:val="1B291768"/>
    <w:rsid w:val="1C041A2A"/>
    <w:rsid w:val="1C22511D"/>
    <w:rsid w:val="1D056DD3"/>
    <w:rsid w:val="1DFEE9A4"/>
    <w:rsid w:val="1E601C0A"/>
    <w:rsid w:val="1ECA08A0"/>
    <w:rsid w:val="1EF37269"/>
    <w:rsid w:val="1F3817F2"/>
    <w:rsid w:val="1F5037F2"/>
    <w:rsid w:val="1F5D204F"/>
    <w:rsid w:val="1FE26812"/>
    <w:rsid w:val="210B00FE"/>
    <w:rsid w:val="22457C6E"/>
    <w:rsid w:val="230D1361"/>
    <w:rsid w:val="231810DB"/>
    <w:rsid w:val="23FC2BDD"/>
    <w:rsid w:val="2431155A"/>
    <w:rsid w:val="251F7173"/>
    <w:rsid w:val="25D0520F"/>
    <w:rsid w:val="26383449"/>
    <w:rsid w:val="26E56250"/>
    <w:rsid w:val="27935822"/>
    <w:rsid w:val="27D066A9"/>
    <w:rsid w:val="28331988"/>
    <w:rsid w:val="29072808"/>
    <w:rsid w:val="29B64680"/>
    <w:rsid w:val="2A4D2816"/>
    <w:rsid w:val="2A8B4921"/>
    <w:rsid w:val="2A8E0D69"/>
    <w:rsid w:val="2AC45C4E"/>
    <w:rsid w:val="2B6E55DB"/>
    <w:rsid w:val="2B8D2448"/>
    <w:rsid w:val="2B933567"/>
    <w:rsid w:val="2C004953"/>
    <w:rsid w:val="2C40367D"/>
    <w:rsid w:val="2C435331"/>
    <w:rsid w:val="2DB309BB"/>
    <w:rsid w:val="2DDB1D79"/>
    <w:rsid w:val="2E0F2D3C"/>
    <w:rsid w:val="2E15644E"/>
    <w:rsid w:val="2F672D19"/>
    <w:rsid w:val="2FA54E94"/>
    <w:rsid w:val="30D873E1"/>
    <w:rsid w:val="30D972BE"/>
    <w:rsid w:val="30DF74AD"/>
    <w:rsid w:val="314169B4"/>
    <w:rsid w:val="324843D2"/>
    <w:rsid w:val="329804F9"/>
    <w:rsid w:val="32AB47CA"/>
    <w:rsid w:val="32F47EBE"/>
    <w:rsid w:val="332D4EA9"/>
    <w:rsid w:val="33ED1035"/>
    <w:rsid w:val="343543A7"/>
    <w:rsid w:val="34800B6C"/>
    <w:rsid w:val="34F64667"/>
    <w:rsid w:val="352333E0"/>
    <w:rsid w:val="354E6923"/>
    <w:rsid w:val="36B56259"/>
    <w:rsid w:val="37731FD0"/>
    <w:rsid w:val="37963799"/>
    <w:rsid w:val="388F29A8"/>
    <w:rsid w:val="39316512"/>
    <w:rsid w:val="3AAA1324"/>
    <w:rsid w:val="3B256E34"/>
    <w:rsid w:val="3B4D33D3"/>
    <w:rsid w:val="3BCF1E05"/>
    <w:rsid w:val="3C2C5E75"/>
    <w:rsid w:val="3D1E4320"/>
    <w:rsid w:val="3DD96C97"/>
    <w:rsid w:val="3E1E22B9"/>
    <w:rsid w:val="3E870FCE"/>
    <w:rsid w:val="3EAD37C5"/>
    <w:rsid w:val="3FD030AB"/>
    <w:rsid w:val="41245173"/>
    <w:rsid w:val="417A6272"/>
    <w:rsid w:val="42207E4C"/>
    <w:rsid w:val="425957C4"/>
    <w:rsid w:val="42A14E7A"/>
    <w:rsid w:val="42E03EBD"/>
    <w:rsid w:val="442E1512"/>
    <w:rsid w:val="44403BCF"/>
    <w:rsid w:val="450A2189"/>
    <w:rsid w:val="45344B7A"/>
    <w:rsid w:val="45F84C46"/>
    <w:rsid w:val="460823D0"/>
    <w:rsid w:val="46C01FB9"/>
    <w:rsid w:val="47416226"/>
    <w:rsid w:val="47F8586F"/>
    <w:rsid w:val="496A40BF"/>
    <w:rsid w:val="49F54A6E"/>
    <w:rsid w:val="4A1777B1"/>
    <w:rsid w:val="4ABA469E"/>
    <w:rsid w:val="4AD66E0B"/>
    <w:rsid w:val="4B10112F"/>
    <w:rsid w:val="4C1D1A36"/>
    <w:rsid w:val="4C5B0D21"/>
    <w:rsid w:val="4C9D245A"/>
    <w:rsid w:val="4CAD21C4"/>
    <w:rsid w:val="4CF53F71"/>
    <w:rsid w:val="4D9C7A07"/>
    <w:rsid w:val="4FFD6BFC"/>
    <w:rsid w:val="50C405CF"/>
    <w:rsid w:val="51BB2064"/>
    <w:rsid w:val="51E601F5"/>
    <w:rsid w:val="52DB10B0"/>
    <w:rsid w:val="52FA60BE"/>
    <w:rsid w:val="531067A7"/>
    <w:rsid w:val="53133E92"/>
    <w:rsid w:val="531B40B1"/>
    <w:rsid w:val="537201D0"/>
    <w:rsid w:val="53B62414"/>
    <w:rsid w:val="54A957BC"/>
    <w:rsid w:val="54E9010B"/>
    <w:rsid w:val="55AD0967"/>
    <w:rsid w:val="569F2988"/>
    <w:rsid w:val="572C2DEB"/>
    <w:rsid w:val="582B2D6A"/>
    <w:rsid w:val="58720B10"/>
    <w:rsid w:val="58B573E2"/>
    <w:rsid w:val="58D96538"/>
    <w:rsid w:val="59353EC8"/>
    <w:rsid w:val="59504229"/>
    <w:rsid w:val="5A0B1B97"/>
    <w:rsid w:val="5B5E0EB8"/>
    <w:rsid w:val="5BD57FDB"/>
    <w:rsid w:val="5C714733"/>
    <w:rsid w:val="5CAD6C2C"/>
    <w:rsid w:val="5F7944CC"/>
    <w:rsid w:val="5FB75B23"/>
    <w:rsid w:val="5FD1313C"/>
    <w:rsid w:val="60C928F9"/>
    <w:rsid w:val="60E67219"/>
    <w:rsid w:val="61B244FE"/>
    <w:rsid w:val="6342213E"/>
    <w:rsid w:val="64005B2D"/>
    <w:rsid w:val="64410F7E"/>
    <w:rsid w:val="64607B21"/>
    <w:rsid w:val="65995FD5"/>
    <w:rsid w:val="65CA023F"/>
    <w:rsid w:val="668C661A"/>
    <w:rsid w:val="66D853BB"/>
    <w:rsid w:val="66F57831"/>
    <w:rsid w:val="670453CF"/>
    <w:rsid w:val="680F45A1"/>
    <w:rsid w:val="69274839"/>
    <w:rsid w:val="6A0C4D04"/>
    <w:rsid w:val="6A4213E4"/>
    <w:rsid w:val="6A7C4A26"/>
    <w:rsid w:val="6A8A0A87"/>
    <w:rsid w:val="6ABF3EC1"/>
    <w:rsid w:val="6AFA4FE1"/>
    <w:rsid w:val="6B5C21A5"/>
    <w:rsid w:val="6B61221A"/>
    <w:rsid w:val="6B74789D"/>
    <w:rsid w:val="6BF3298A"/>
    <w:rsid w:val="6CDC2428"/>
    <w:rsid w:val="6D347FD5"/>
    <w:rsid w:val="6E1E4D87"/>
    <w:rsid w:val="6EAA2350"/>
    <w:rsid w:val="6F130F0B"/>
    <w:rsid w:val="704F09E1"/>
    <w:rsid w:val="70A20CC2"/>
    <w:rsid w:val="70A31ABC"/>
    <w:rsid w:val="71094473"/>
    <w:rsid w:val="717141C4"/>
    <w:rsid w:val="718F2705"/>
    <w:rsid w:val="71CD5439"/>
    <w:rsid w:val="72A43800"/>
    <w:rsid w:val="72AB58DA"/>
    <w:rsid w:val="72B277F2"/>
    <w:rsid w:val="735C1FA3"/>
    <w:rsid w:val="74981CAF"/>
    <w:rsid w:val="754B6EA9"/>
    <w:rsid w:val="755E23E2"/>
    <w:rsid w:val="76BFAAA6"/>
    <w:rsid w:val="77172098"/>
    <w:rsid w:val="77F2080E"/>
    <w:rsid w:val="78363D16"/>
    <w:rsid w:val="78574CF9"/>
    <w:rsid w:val="786B78A7"/>
    <w:rsid w:val="789E3E4C"/>
    <w:rsid w:val="78BD0212"/>
    <w:rsid w:val="797B3340"/>
    <w:rsid w:val="79C603FA"/>
    <w:rsid w:val="7A36623C"/>
    <w:rsid w:val="7A8A1C75"/>
    <w:rsid w:val="7CC145B4"/>
    <w:rsid w:val="7D6E5B76"/>
    <w:rsid w:val="7E21255F"/>
    <w:rsid w:val="7EE95953"/>
    <w:rsid w:val="7EFFF480"/>
    <w:rsid w:val="7FBB06E8"/>
    <w:rsid w:val="7FD70627"/>
    <w:rsid w:val="BEBF39E7"/>
    <w:rsid w:val="BFFF92AC"/>
    <w:rsid w:val="F798033F"/>
    <w:rsid w:val="FBF7D09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numPr>
        <w:ilvl w:val="2"/>
        <w:numId w:val="1"/>
      </w:numPr>
      <w:spacing w:before="260" w:after="260" w:line="416" w:lineRule="auto"/>
      <w:jc w:val="center"/>
      <w:outlineLvl w:val="2"/>
    </w:pPr>
    <w:rPr>
      <w:rFonts w:ascii="Times New Roman" w:hAnsi="Times New Roman" w:eastAsia="FangSong_GB2312"/>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75" w:after="75"/>
      <w:jc w:val="left"/>
    </w:pPr>
    <w:rPr>
      <w:rFonts w:cs="Times New Roman"/>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qFormat/>
    <w:uiPriority w:val="0"/>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15"/>
    <w:basedOn w:val="9"/>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758</Words>
  <Characters>769</Characters>
  <Lines>1</Lines>
  <Paragraphs>1</Paragraphs>
  <TotalTime>27</TotalTime>
  <ScaleCrop>false</ScaleCrop>
  <LinksUpToDate>false</LinksUpToDate>
  <CharactersWithSpaces>777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2021-10-19T17:54:00Z</dcterms:created>
  <dc:creator>潘 欲琳</dc:creator>
  <cp:lastModifiedBy>Administrator</cp:lastModifiedBy>
  <cp:lastPrinted>2025-05-17T08:56:00Z</cp:lastPrinted>
  <dcterms:modified xsi:type="dcterms:W3CDTF">2025-08-15T10:34:59Z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96482EC8C955643A456B3E6870DAF128_43</vt:lpwstr>
  </property>
  <property fmtid="{D5CDD505-2E9C-101B-9397-08002B2CF9AE}" pid="4" name="KSOTemplateDocerSaveRecord">
    <vt:lpwstr>eyJoZGlkIjoiY2ZlYjNmYzhkMmYzZWY5MTU5N2E4MGFjYWM2YjE4ZDIifQ==</vt:lpwstr>
  </property>
</Properties>
</file>