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AA" w:rsidRDefault="00707A22" w:rsidP="004218AA">
      <w:pPr>
        <w:spacing w:line="560" w:lineRule="exact"/>
        <w:jc w:val="center"/>
        <w:rPr>
          <w:rFonts w:ascii="黑体" w:eastAsia="黑体" w:hAnsi="黑体"/>
          <w:color w:val="FF0000"/>
          <w:szCs w:val="36"/>
        </w:rPr>
      </w:pPr>
      <w:proofErr w:type="gramStart"/>
      <w:r w:rsidRPr="00C32B49">
        <w:rPr>
          <w:rFonts w:ascii="黑体" w:eastAsia="黑体" w:hAnsi="黑体" w:hint="eastAsia"/>
          <w:color w:val="FF0000"/>
          <w:szCs w:val="36"/>
        </w:rPr>
        <w:t>嘉实</w:t>
      </w:r>
      <w:r w:rsidR="00315416">
        <w:rPr>
          <w:rFonts w:ascii="黑体" w:eastAsia="黑体" w:hAnsi="黑体" w:hint="eastAsia"/>
          <w:color w:val="FF0000"/>
          <w:szCs w:val="36"/>
        </w:rPr>
        <w:t>新趋势</w:t>
      </w:r>
      <w:proofErr w:type="gramEnd"/>
      <w:r w:rsidR="007F3624">
        <w:rPr>
          <w:rFonts w:ascii="黑体" w:eastAsia="黑体" w:hAnsi="黑体" w:hint="eastAsia"/>
          <w:color w:val="FF0000"/>
          <w:szCs w:val="36"/>
        </w:rPr>
        <w:t>灵活配置混合</w:t>
      </w:r>
      <w:r w:rsidRPr="00C32B49">
        <w:rPr>
          <w:rFonts w:ascii="黑体" w:eastAsia="黑体" w:hAnsi="黑体" w:hint="eastAsia"/>
          <w:color w:val="FF0000"/>
          <w:szCs w:val="36"/>
        </w:rPr>
        <w:t>型</w:t>
      </w:r>
      <w:r w:rsidRPr="00C32B49">
        <w:rPr>
          <w:rFonts w:ascii="黑体" w:eastAsia="黑体" w:hAnsi="黑体"/>
          <w:color w:val="FF0000"/>
          <w:szCs w:val="36"/>
        </w:rPr>
        <w:t>证券投资基金</w:t>
      </w:r>
    </w:p>
    <w:p w:rsidR="00AC0FB0" w:rsidRPr="00B30FDB" w:rsidRDefault="00CF50CB" w:rsidP="004218AA">
      <w:pPr>
        <w:spacing w:line="560" w:lineRule="exact"/>
        <w:jc w:val="center"/>
        <w:rPr>
          <w:rFonts w:ascii="黑体" w:eastAsia="黑体" w:hAnsi="黑体"/>
          <w:color w:val="FF0000"/>
        </w:rPr>
      </w:pPr>
      <w:r w:rsidRPr="00B30FDB">
        <w:rPr>
          <w:rFonts w:ascii="黑体" w:eastAsia="黑体" w:hAnsi="黑体" w:hint="eastAsia"/>
          <w:color w:val="FF0000"/>
        </w:rPr>
        <w:t>暂停</w:t>
      </w:r>
      <w:r w:rsidR="007930C5">
        <w:rPr>
          <w:rFonts w:ascii="黑体" w:eastAsia="黑体" w:hAnsi="黑体" w:hint="eastAsia"/>
          <w:color w:val="FF0000"/>
        </w:rPr>
        <w:t>大额</w:t>
      </w:r>
      <w:r w:rsidR="00AC0FB0" w:rsidRPr="00B30FDB">
        <w:rPr>
          <w:rFonts w:ascii="黑体" w:eastAsia="黑体" w:hAnsi="黑体" w:hint="eastAsia"/>
          <w:color w:val="FF0000"/>
        </w:rPr>
        <w:t>申购</w:t>
      </w:r>
      <w:r w:rsidR="007F3624">
        <w:rPr>
          <w:rFonts w:ascii="黑体" w:eastAsia="黑体" w:hAnsi="黑体" w:hint="eastAsia"/>
          <w:color w:val="FF0000"/>
        </w:rPr>
        <w:t>（含转换转入）及定投</w:t>
      </w:r>
      <w:r w:rsidR="00AB4DA8" w:rsidRPr="00B30FDB">
        <w:rPr>
          <w:rFonts w:ascii="黑体" w:eastAsia="黑体" w:hAnsi="黑体" w:hint="eastAsia"/>
          <w:color w:val="FF0000"/>
        </w:rPr>
        <w:t>业务的</w:t>
      </w:r>
      <w:r w:rsidR="00AC0FB0" w:rsidRPr="00B30FDB">
        <w:rPr>
          <w:rFonts w:ascii="黑体" w:eastAsia="黑体" w:hAnsi="黑体" w:hint="eastAsia"/>
          <w:color w:val="FF0000"/>
        </w:rPr>
        <w:t>公告</w:t>
      </w:r>
    </w:p>
    <w:p w:rsidR="00CF13C0" w:rsidRPr="00B30FDB" w:rsidRDefault="00CF13C0" w:rsidP="00CF13C0">
      <w:pPr>
        <w:spacing w:line="560" w:lineRule="exact"/>
        <w:jc w:val="center"/>
        <w:rPr>
          <w:color w:val="000000"/>
          <w:sz w:val="24"/>
        </w:rPr>
      </w:pPr>
      <w:r w:rsidRPr="00B30FDB">
        <w:rPr>
          <w:color w:val="000000"/>
          <w:sz w:val="24"/>
        </w:rPr>
        <w:t>公告送出日期：</w:t>
      </w:r>
      <w:r w:rsidR="007F3624" w:rsidRPr="00B30FDB">
        <w:rPr>
          <w:color w:val="000000"/>
          <w:sz w:val="24"/>
        </w:rPr>
        <w:t>201</w:t>
      </w:r>
      <w:r w:rsidR="009224A1">
        <w:rPr>
          <w:rFonts w:hint="eastAsia"/>
          <w:color w:val="000000"/>
          <w:sz w:val="24"/>
        </w:rPr>
        <w:t>7</w:t>
      </w:r>
      <w:r w:rsidR="007F3624" w:rsidRPr="00B30FDB">
        <w:rPr>
          <w:rFonts w:hint="eastAsia"/>
          <w:color w:val="000000"/>
          <w:sz w:val="24"/>
        </w:rPr>
        <w:t>年</w:t>
      </w:r>
      <w:r w:rsidR="009224A1">
        <w:rPr>
          <w:rFonts w:hint="eastAsia"/>
          <w:color w:val="000000"/>
          <w:sz w:val="24"/>
        </w:rPr>
        <w:t>11</w:t>
      </w:r>
      <w:r w:rsidR="00B57D3B" w:rsidRPr="00B30FDB">
        <w:rPr>
          <w:rFonts w:hint="eastAsia"/>
          <w:color w:val="000000"/>
          <w:sz w:val="24"/>
        </w:rPr>
        <w:t>月</w:t>
      </w:r>
      <w:r w:rsidR="001C3010">
        <w:rPr>
          <w:rFonts w:hint="eastAsia"/>
          <w:color w:val="000000"/>
          <w:sz w:val="24"/>
        </w:rPr>
        <w:t>8</w:t>
      </w:r>
      <w:r w:rsidRPr="00B30FDB">
        <w:rPr>
          <w:rFonts w:hint="eastAsia"/>
          <w:color w:val="000000"/>
          <w:sz w:val="24"/>
        </w:rPr>
        <w:t>日</w:t>
      </w:r>
    </w:p>
    <w:p w:rsidR="00CF13C0" w:rsidRPr="00B30FDB" w:rsidRDefault="00CF13C0" w:rsidP="00CF13C0">
      <w:pPr>
        <w:pStyle w:val="2"/>
        <w:spacing w:line="560" w:lineRule="exact"/>
        <w:rPr>
          <w:rFonts w:ascii="Times New Roman" w:eastAsia="方正仿宋简体" w:hAnsi="Times New Roman"/>
          <w:bCs w:val="0"/>
          <w:color w:val="000000"/>
          <w:sz w:val="24"/>
          <w:szCs w:val="24"/>
        </w:rPr>
      </w:pPr>
      <w:bookmarkStart w:id="0" w:name="_Toc275961405"/>
      <w:r w:rsidRPr="00B30FDB">
        <w:rPr>
          <w:rFonts w:ascii="Times New Roman" w:eastAsia="方正仿宋简体" w:hAnsi="Times New Roman"/>
          <w:bCs w:val="0"/>
          <w:color w:val="000000"/>
          <w:sz w:val="24"/>
          <w:szCs w:val="24"/>
        </w:rPr>
        <w:t xml:space="preserve">1 </w:t>
      </w:r>
      <w:r w:rsidRPr="00B30FDB">
        <w:rPr>
          <w:rFonts w:ascii="Times New Roman" w:eastAsia="方正仿宋简体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977"/>
        <w:gridCol w:w="4643"/>
      </w:tblGrid>
      <w:tr w:rsidR="00707A22" w:rsidRPr="00B30FDB" w:rsidTr="00F1033F">
        <w:trPr>
          <w:jc w:val="center"/>
        </w:trPr>
        <w:tc>
          <w:tcPr>
            <w:tcW w:w="4361" w:type="dxa"/>
            <w:gridSpan w:val="2"/>
          </w:tcPr>
          <w:p w:rsidR="00707A22" w:rsidRPr="00B30FDB" w:rsidRDefault="00707A22" w:rsidP="00CF13C0">
            <w:pPr>
              <w:rPr>
                <w:color w:val="000000"/>
                <w:sz w:val="21"/>
                <w:szCs w:val="21"/>
              </w:rPr>
            </w:pPr>
            <w:r w:rsidRPr="00B30FDB">
              <w:rPr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643" w:type="dxa"/>
          </w:tcPr>
          <w:p w:rsidR="00707A22" w:rsidRPr="00B30FDB" w:rsidRDefault="00315416" w:rsidP="002D1755">
            <w:pPr>
              <w:rPr>
                <w:color w:val="000000"/>
                <w:sz w:val="21"/>
                <w:szCs w:val="21"/>
              </w:rPr>
            </w:pPr>
            <w:bookmarkStart w:id="1" w:name="OLE_LINK2"/>
            <w:r w:rsidRPr="00C32B49">
              <w:rPr>
                <w:sz w:val="21"/>
                <w:szCs w:val="21"/>
              </w:rPr>
              <w:t>嘉实</w:t>
            </w:r>
            <w:r>
              <w:rPr>
                <w:rFonts w:hint="eastAsia"/>
                <w:sz w:val="21"/>
                <w:szCs w:val="21"/>
              </w:rPr>
              <w:t>新趋势灵活配置混合</w:t>
            </w:r>
            <w:r w:rsidRPr="00C32B49">
              <w:rPr>
                <w:sz w:val="21"/>
                <w:szCs w:val="21"/>
              </w:rPr>
              <w:t>型证券投资基金</w:t>
            </w:r>
            <w:bookmarkEnd w:id="1"/>
          </w:p>
        </w:tc>
      </w:tr>
      <w:tr w:rsidR="00707A22" w:rsidRPr="00B30FDB" w:rsidTr="00F1033F">
        <w:trPr>
          <w:jc w:val="center"/>
        </w:trPr>
        <w:tc>
          <w:tcPr>
            <w:tcW w:w="4361" w:type="dxa"/>
            <w:gridSpan w:val="2"/>
          </w:tcPr>
          <w:p w:rsidR="00707A22" w:rsidRPr="00B30FDB" w:rsidRDefault="00707A22" w:rsidP="00CF13C0">
            <w:pPr>
              <w:rPr>
                <w:color w:val="000000"/>
                <w:kern w:val="0"/>
                <w:sz w:val="21"/>
                <w:szCs w:val="21"/>
              </w:rPr>
            </w:pPr>
            <w:r w:rsidRPr="00B30FDB">
              <w:rPr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643" w:type="dxa"/>
          </w:tcPr>
          <w:p w:rsidR="00707A22" w:rsidRPr="00980F7F" w:rsidRDefault="00315416" w:rsidP="002D1755">
            <w:pPr>
              <w:rPr>
                <w:color w:val="000000"/>
                <w:sz w:val="21"/>
                <w:szCs w:val="21"/>
              </w:rPr>
            </w:pPr>
            <w:proofErr w:type="gramStart"/>
            <w:r w:rsidRPr="00C32B49">
              <w:rPr>
                <w:rFonts w:hint="eastAsia"/>
                <w:sz w:val="21"/>
                <w:szCs w:val="21"/>
              </w:rPr>
              <w:t>嘉实</w:t>
            </w:r>
            <w:r>
              <w:rPr>
                <w:rFonts w:hint="eastAsia"/>
                <w:sz w:val="21"/>
                <w:szCs w:val="21"/>
              </w:rPr>
              <w:t>新趋势</w:t>
            </w:r>
            <w:proofErr w:type="gramEnd"/>
            <w:r>
              <w:rPr>
                <w:rFonts w:hint="eastAsia"/>
                <w:sz w:val="21"/>
                <w:szCs w:val="21"/>
              </w:rPr>
              <w:t>混合</w:t>
            </w:r>
          </w:p>
        </w:tc>
      </w:tr>
      <w:tr w:rsidR="007F3624" w:rsidRPr="00B30FDB" w:rsidTr="00F1033F">
        <w:trPr>
          <w:jc w:val="center"/>
        </w:trPr>
        <w:tc>
          <w:tcPr>
            <w:tcW w:w="4361" w:type="dxa"/>
            <w:gridSpan w:val="2"/>
          </w:tcPr>
          <w:p w:rsidR="007F3624" w:rsidRPr="00B30FDB" w:rsidRDefault="007F3624" w:rsidP="00CF13C0">
            <w:pPr>
              <w:rPr>
                <w:color w:val="000000"/>
                <w:kern w:val="0"/>
                <w:sz w:val="21"/>
                <w:szCs w:val="21"/>
              </w:rPr>
            </w:pPr>
            <w:r w:rsidRPr="00B30FDB">
              <w:rPr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643" w:type="dxa"/>
          </w:tcPr>
          <w:p w:rsidR="007F3624" w:rsidRPr="00980F7F" w:rsidRDefault="00315416" w:rsidP="0031541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002222</w:t>
            </w:r>
          </w:p>
        </w:tc>
      </w:tr>
      <w:tr w:rsidR="007F3624" w:rsidRPr="00B30FDB" w:rsidTr="00F1033F">
        <w:trPr>
          <w:jc w:val="center"/>
        </w:trPr>
        <w:tc>
          <w:tcPr>
            <w:tcW w:w="4361" w:type="dxa"/>
            <w:gridSpan w:val="2"/>
          </w:tcPr>
          <w:p w:rsidR="007F3624" w:rsidRPr="00B30FDB" w:rsidRDefault="007F3624" w:rsidP="00CF13C0">
            <w:pPr>
              <w:rPr>
                <w:color w:val="000000"/>
                <w:kern w:val="0"/>
                <w:sz w:val="21"/>
                <w:szCs w:val="21"/>
              </w:rPr>
            </w:pPr>
            <w:r w:rsidRPr="00B30FDB">
              <w:rPr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643" w:type="dxa"/>
          </w:tcPr>
          <w:p w:rsidR="007F3624" w:rsidRPr="00980F7F" w:rsidRDefault="007F3624" w:rsidP="00CF13C0">
            <w:pPr>
              <w:rPr>
                <w:color w:val="000000"/>
                <w:sz w:val="21"/>
                <w:szCs w:val="21"/>
              </w:rPr>
            </w:pPr>
            <w:r w:rsidRPr="00980F7F">
              <w:rPr>
                <w:rFonts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7F3624" w:rsidRPr="00B30FDB" w:rsidTr="00F1033F">
        <w:trPr>
          <w:jc w:val="center"/>
        </w:trPr>
        <w:tc>
          <w:tcPr>
            <w:tcW w:w="4361" w:type="dxa"/>
            <w:gridSpan w:val="2"/>
          </w:tcPr>
          <w:p w:rsidR="007F3624" w:rsidRPr="00B30FDB" w:rsidRDefault="007F3624" w:rsidP="00CF13C0">
            <w:pPr>
              <w:rPr>
                <w:color w:val="000000"/>
                <w:kern w:val="0"/>
                <w:sz w:val="21"/>
                <w:szCs w:val="21"/>
              </w:rPr>
            </w:pPr>
            <w:r w:rsidRPr="00B30FDB">
              <w:rPr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643" w:type="dxa"/>
          </w:tcPr>
          <w:p w:rsidR="007F3624" w:rsidRPr="00980F7F" w:rsidRDefault="007F3624" w:rsidP="00315416">
            <w:pPr>
              <w:rPr>
                <w:color w:val="000000"/>
                <w:sz w:val="21"/>
                <w:szCs w:val="21"/>
              </w:rPr>
            </w:pPr>
            <w:r w:rsidRPr="00980F7F">
              <w:rPr>
                <w:rFonts w:hint="eastAsia"/>
                <w:color w:val="000000"/>
                <w:sz w:val="21"/>
                <w:szCs w:val="21"/>
              </w:rPr>
              <w:t>《中华人民共和国证券投资基金法》、《证券投资基金运作管理办法》等法律法规以及</w:t>
            </w:r>
            <w:r w:rsidR="00315416" w:rsidRPr="00980F7F">
              <w:rPr>
                <w:rFonts w:hint="eastAsia"/>
                <w:color w:val="000000"/>
                <w:sz w:val="21"/>
                <w:szCs w:val="21"/>
              </w:rPr>
              <w:t>《</w:t>
            </w:r>
            <w:r w:rsidR="00315416" w:rsidRPr="00C32B49">
              <w:rPr>
                <w:sz w:val="21"/>
                <w:szCs w:val="21"/>
              </w:rPr>
              <w:t>嘉实</w:t>
            </w:r>
            <w:r w:rsidR="00315416">
              <w:rPr>
                <w:rFonts w:hint="eastAsia"/>
                <w:sz w:val="21"/>
                <w:szCs w:val="21"/>
              </w:rPr>
              <w:t>新趋势灵活配置混合型</w:t>
            </w:r>
            <w:r w:rsidR="00315416" w:rsidRPr="00C32B49">
              <w:rPr>
                <w:sz w:val="21"/>
                <w:szCs w:val="21"/>
              </w:rPr>
              <w:t>证券投资基金</w:t>
            </w:r>
            <w:r w:rsidR="00315416" w:rsidRPr="00980F7F">
              <w:rPr>
                <w:rFonts w:hint="eastAsia"/>
                <w:color w:val="000000"/>
                <w:sz w:val="21"/>
                <w:szCs w:val="21"/>
              </w:rPr>
              <w:t>基金合同》</w:t>
            </w:r>
            <w:r w:rsidRPr="00980F7F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="00315416" w:rsidRPr="00980F7F">
              <w:rPr>
                <w:rFonts w:hint="eastAsia"/>
                <w:color w:val="000000"/>
                <w:sz w:val="21"/>
                <w:szCs w:val="21"/>
              </w:rPr>
              <w:t>《</w:t>
            </w:r>
            <w:r w:rsidR="00315416" w:rsidRPr="00C32B49">
              <w:rPr>
                <w:sz w:val="21"/>
                <w:szCs w:val="21"/>
              </w:rPr>
              <w:t>嘉实</w:t>
            </w:r>
            <w:r w:rsidR="00315416">
              <w:rPr>
                <w:rFonts w:hint="eastAsia"/>
                <w:sz w:val="21"/>
                <w:szCs w:val="21"/>
              </w:rPr>
              <w:t>新趋势灵活配置</w:t>
            </w:r>
            <w:r w:rsidR="00443E8E">
              <w:rPr>
                <w:rFonts w:hint="eastAsia"/>
                <w:sz w:val="21"/>
                <w:szCs w:val="21"/>
              </w:rPr>
              <w:t>混合</w:t>
            </w:r>
            <w:r w:rsidR="00315416">
              <w:rPr>
                <w:rFonts w:hint="eastAsia"/>
                <w:sz w:val="21"/>
                <w:szCs w:val="21"/>
              </w:rPr>
              <w:t>型</w:t>
            </w:r>
            <w:r w:rsidR="00315416" w:rsidRPr="00C32B49">
              <w:rPr>
                <w:sz w:val="21"/>
                <w:szCs w:val="21"/>
              </w:rPr>
              <w:t>证券投资基金</w:t>
            </w:r>
            <w:r w:rsidR="00315416" w:rsidRPr="00980F7F">
              <w:rPr>
                <w:rFonts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7F3624" w:rsidRPr="00B30FDB" w:rsidTr="00F1033F">
        <w:trPr>
          <w:trHeight w:val="317"/>
          <w:jc w:val="center"/>
        </w:trPr>
        <w:tc>
          <w:tcPr>
            <w:tcW w:w="1384" w:type="dxa"/>
            <w:vMerge w:val="restart"/>
            <w:vAlign w:val="center"/>
          </w:tcPr>
          <w:p w:rsidR="007F3624" w:rsidRPr="00B30FDB" w:rsidRDefault="007F3624" w:rsidP="004218AA">
            <w:pPr>
              <w:rPr>
                <w:color w:val="000000"/>
                <w:sz w:val="21"/>
                <w:szCs w:val="21"/>
              </w:rPr>
            </w:pPr>
            <w:r w:rsidRPr="00B30FDB">
              <w:rPr>
                <w:rFonts w:hint="eastAsia"/>
                <w:color w:val="000000"/>
                <w:sz w:val="21"/>
                <w:szCs w:val="21"/>
              </w:rPr>
              <w:t>暂停</w:t>
            </w:r>
            <w:r w:rsidRPr="00B30FDB">
              <w:rPr>
                <w:color w:val="000000"/>
                <w:sz w:val="21"/>
                <w:szCs w:val="21"/>
              </w:rPr>
              <w:t>相关业务的起始日</w:t>
            </w:r>
            <w:r>
              <w:rPr>
                <w:rFonts w:hint="eastAsia"/>
                <w:color w:val="000000"/>
                <w:sz w:val="21"/>
                <w:szCs w:val="21"/>
              </w:rPr>
              <w:t>、金额</w:t>
            </w:r>
            <w:r w:rsidRPr="00B30FDB">
              <w:rPr>
                <w:color w:val="000000"/>
                <w:sz w:val="21"/>
                <w:szCs w:val="21"/>
              </w:rPr>
              <w:t>及原因说明</w:t>
            </w:r>
          </w:p>
        </w:tc>
        <w:tc>
          <w:tcPr>
            <w:tcW w:w="2977" w:type="dxa"/>
          </w:tcPr>
          <w:p w:rsidR="007F3624" w:rsidRPr="00B30FDB" w:rsidRDefault="007F3624" w:rsidP="00EA4159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B30FDB">
              <w:rPr>
                <w:rFonts w:hint="eastAsia"/>
                <w:color w:val="000000"/>
                <w:sz w:val="21"/>
                <w:szCs w:val="21"/>
              </w:rPr>
              <w:t>暂停</w:t>
            </w:r>
            <w:r>
              <w:rPr>
                <w:rFonts w:hint="eastAsia"/>
                <w:color w:val="000000"/>
                <w:sz w:val="21"/>
                <w:szCs w:val="21"/>
              </w:rPr>
              <w:t>大额</w:t>
            </w:r>
            <w:r w:rsidRPr="00B30FDB">
              <w:rPr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4643" w:type="dxa"/>
          </w:tcPr>
          <w:p w:rsidR="007F3624" w:rsidRPr="00980F7F" w:rsidRDefault="007F3624" w:rsidP="009224A1">
            <w:pPr>
              <w:rPr>
                <w:color w:val="000000"/>
                <w:sz w:val="21"/>
                <w:szCs w:val="21"/>
              </w:rPr>
            </w:pPr>
            <w:r w:rsidRPr="00980F7F">
              <w:rPr>
                <w:color w:val="000000"/>
                <w:sz w:val="21"/>
                <w:szCs w:val="21"/>
              </w:rPr>
              <w:t>201</w:t>
            </w:r>
            <w:r w:rsidR="009224A1">
              <w:rPr>
                <w:rFonts w:hint="eastAsia"/>
                <w:color w:val="000000"/>
                <w:sz w:val="21"/>
                <w:szCs w:val="21"/>
              </w:rPr>
              <w:t>7</w:t>
            </w:r>
            <w:r w:rsidRPr="00980F7F">
              <w:rPr>
                <w:rFonts w:hint="eastAsia"/>
                <w:color w:val="000000"/>
                <w:sz w:val="21"/>
                <w:szCs w:val="21"/>
              </w:rPr>
              <w:t>年</w:t>
            </w:r>
            <w:r w:rsidR="009224A1">
              <w:rPr>
                <w:rFonts w:hint="eastAsia"/>
                <w:color w:val="000000"/>
                <w:sz w:val="21"/>
                <w:szCs w:val="21"/>
              </w:rPr>
              <w:t>11</w:t>
            </w:r>
            <w:r w:rsidRPr="00980F7F">
              <w:rPr>
                <w:rFonts w:hint="eastAsia"/>
                <w:color w:val="000000"/>
                <w:sz w:val="21"/>
                <w:szCs w:val="21"/>
              </w:rPr>
              <w:t>月</w:t>
            </w:r>
            <w:r w:rsidR="009224A1">
              <w:rPr>
                <w:rFonts w:hint="eastAsia"/>
                <w:color w:val="000000"/>
                <w:sz w:val="21"/>
                <w:szCs w:val="21"/>
              </w:rPr>
              <w:t>9</w:t>
            </w:r>
            <w:r w:rsidRPr="00980F7F"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  <w:tr w:rsidR="007F3624" w:rsidRPr="00B30FDB" w:rsidTr="00F1033F">
        <w:trPr>
          <w:trHeight w:val="317"/>
          <w:jc w:val="center"/>
        </w:trPr>
        <w:tc>
          <w:tcPr>
            <w:tcW w:w="1384" w:type="dxa"/>
            <w:vMerge/>
          </w:tcPr>
          <w:p w:rsidR="007F3624" w:rsidRPr="00B30FDB" w:rsidRDefault="007F3624" w:rsidP="00CF13C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7F3624" w:rsidRPr="00B30FDB" w:rsidRDefault="007F3624" w:rsidP="00EA4159">
            <w:pPr>
              <w:jc w:val="left"/>
              <w:rPr>
                <w:color w:val="000000"/>
                <w:sz w:val="21"/>
                <w:szCs w:val="21"/>
              </w:rPr>
            </w:pPr>
            <w:r w:rsidRPr="007F3624">
              <w:rPr>
                <w:rFonts w:hint="eastAsia"/>
                <w:color w:val="000000"/>
                <w:sz w:val="21"/>
                <w:szCs w:val="21"/>
              </w:rPr>
              <w:t>暂停</w:t>
            </w:r>
            <w:r>
              <w:rPr>
                <w:rFonts w:hint="eastAsia"/>
                <w:color w:val="000000"/>
                <w:sz w:val="21"/>
                <w:szCs w:val="21"/>
              </w:rPr>
              <w:t>大额</w:t>
            </w:r>
            <w:r w:rsidRPr="007F3624">
              <w:rPr>
                <w:rFonts w:hint="eastAsia"/>
                <w:color w:val="000000"/>
                <w:sz w:val="21"/>
                <w:szCs w:val="21"/>
              </w:rPr>
              <w:t>转换转入起始日</w:t>
            </w:r>
          </w:p>
        </w:tc>
        <w:tc>
          <w:tcPr>
            <w:tcW w:w="4643" w:type="dxa"/>
          </w:tcPr>
          <w:p w:rsidR="007F3624" w:rsidRDefault="007F3624" w:rsidP="00E06A9D">
            <w:pPr>
              <w:rPr>
                <w:color w:val="000000"/>
                <w:kern w:val="0"/>
                <w:sz w:val="21"/>
                <w:szCs w:val="21"/>
              </w:rPr>
            </w:pPr>
            <w:r w:rsidRPr="00385080">
              <w:rPr>
                <w:color w:val="000000"/>
                <w:sz w:val="21"/>
                <w:szCs w:val="21"/>
              </w:rPr>
              <w:t>201</w:t>
            </w:r>
            <w:r w:rsidR="009224A1">
              <w:rPr>
                <w:rFonts w:hint="eastAsia"/>
                <w:color w:val="000000"/>
                <w:sz w:val="21"/>
                <w:szCs w:val="21"/>
              </w:rPr>
              <w:t>7</w:t>
            </w:r>
            <w:r w:rsidRPr="00385080">
              <w:rPr>
                <w:rFonts w:hint="eastAsia"/>
                <w:color w:val="000000"/>
                <w:sz w:val="21"/>
                <w:szCs w:val="21"/>
              </w:rPr>
              <w:t>年</w:t>
            </w:r>
            <w:r w:rsidR="009224A1">
              <w:rPr>
                <w:rFonts w:hint="eastAsia"/>
                <w:color w:val="000000"/>
                <w:sz w:val="21"/>
                <w:szCs w:val="21"/>
              </w:rPr>
              <w:t>11</w:t>
            </w:r>
            <w:r w:rsidRPr="00385080">
              <w:rPr>
                <w:rFonts w:hint="eastAsia"/>
                <w:color w:val="000000"/>
                <w:sz w:val="21"/>
                <w:szCs w:val="21"/>
              </w:rPr>
              <w:t>月</w:t>
            </w:r>
            <w:r w:rsidR="009224A1">
              <w:rPr>
                <w:rFonts w:hint="eastAsia"/>
                <w:color w:val="000000"/>
                <w:sz w:val="21"/>
                <w:szCs w:val="21"/>
              </w:rPr>
              <w:t>9</w:t>
            </w:r>
            <w:r w:rsidRPr="00385080"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  <w:tr w:rsidR="007F3624" w:rsidRPr="00B30FDB" w:rsidTr="00F1033F">
        <w:trPr>
          <w:trHeight w:val="317"/>
          <w:jc w:val="center"/>
        </w:trPr>
        <w:tc>
          <w:tcPr>
            <w:tcW w:w="1384" w:type="dxa"/>
            <w:vMerge/>
          </w:tcPr>
          <w:p w:rsidR="007F3624" w:rsidRPr="00B30FDB" w:rsidRDefault="007F3624" w:rsidP="00CF13C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7F3624" w:rsidRPr="00B30FDB" w:rsidRDefault="007F3624" w:rsidP="00EA4159">
            <w:pPr>
              <w:jc w:val="left"/>
              <w:rPr>
                <w:color w:val="000000"/>
                <w:sz w:val="21"/>
                <w:szCs w:val="21"/>
              </w:rPr>
            </w:pPr>
            <w:r w:rsidRPr="007F3624">
              <w:rPr>
                <w:rFonts w:hint="eastAsia"/>
                <w:color w:val="000000"/>
                <w:sz w:val="21"/>
                <w:szCs w:val="21"/>
              </w:rPr>
              <w:t>暂停</w:t>
            </w:r>
            <w:r>
              <w:rPr>
                <w:rFonts w:hint="eastAsia"/>
                <w:color w:val="000000"/>
                <w:sz w:val="21"/>
                <w:szCs w:val="21"/>
              </w:rPr>
              <w:t>大额</w:t>
            </w:r>
            <w:r w:rsidRPr="007F3624">
              <w:rPr>
                <w:rFonts w:hint="eastAsia"/>
                <w:color w:val="000000"/>
                <w:sz w:val="21"/>
                <w:szCs w:val="21"/>
              </w:rPr>
              <w:t>定期定额投资起始日</w:t>
            </w:r>
          </w:p>
        </w:tc>
        <w:tc>
          <w:tcPr>
            <w:tcW w:w="4643" w:type="dxa"/>
          </w:tcPr>
          <w:p w:rsidR="007F3624" w:rsidRDefault="007F3624" w:rsidP="00E06A9D">
            <w:pPr>
              <w:rPr>
                <w:color w:val="000000"/>
                <w:kern w:val="0"/>
                <w:sz w:val="21"/>
                <w:szCs w:val="21"/>
              </w:rPr>
            </w:pPr>
            <w:r w:rsidRPr="00385080">
              <w:rPr>
                <w:color w:val="000000"/>
                <w:sz w:val="21"/>
                <w:szCs w:val="21"/>
              </w:rPr>
              <w:t>201</w:t>
            </w:r>
            <w:r w:rsidR="009224A1">
              <w:rPr>
                <w:rFonts w:hint="eastAsia"/>
                <w:color w:val="000000"/>
                <w:sz w:val="21"/>
                <w:szCs w:val="21"/>
              </w:rPr>
              <w:t>7</w:t>
            </w:r>
            <w:r w:rsidRPr="00385080">
              <w:rPr>
                <w:rFonts w:hint="eastAsia"/>
                <w:color w:val="000000"/>
                <w:sz w:val="21"/>
                <w:szCs w:val="21"/>
              </w:rPr>
              <w:t>年</w:t>
            </w:r>
            <w:r w:rsidR="009224A1">
              <w:rPr>
                <w:rFonts w:hint="eastAsia"/>
                <w:color w:val="000000"/>
                <w:sz w:val="21"/>
                <w:szCs w:val="21"/>
              </w:rPr>
              <w:t>11</w:t>
            </w:r>
            <w:r w:rsidRPr="00385080">
              <w:rPr>
                <w:rFonts w:hint="eastAsia"/>
                <w:color w:val="000000"/>
                <w:sz w:val="21"/>
                <w:szCs w:val="21"/>
              </w:rPr>
              <w:t>月</w:t>
            </w:r>
            <w:r w:rsidR="009224A1">
              <w:rPr>
                <w:rFonts w:hint="eastAsia"/>
                <w:color w:val="000000"/>
                <w:sz w:val="21"/>
                <w:szCs w:val="21"/>
              </w:rPr>
              <w:t>9</w:t>
            </w:r>
            <w:r w:rsidRPr="00385080"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  <w:tr w:rsidR="007F3624" w:rsidRPr="00B30FDB" w:rsidTr="00F1033F">
        <w:trPr>
          <w:trHeight w:val="317"/>
          <w:jc w:val="center"/>
        </w:trPr>
        <w:tc>
          <w:tcPr>
            <w:tcW w:w="1384" w:type="dxa"/>
            <w:vMerge/>
          </w:tcPr>
          <w:p w:rsidR="007F3624" w:rsidRPr="00B30FDB" w:rsidRDefault="007F3624" w:rsidP="00CF13C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7F3624" w:rsidRPr="00B30FDB" w:rsidRDefault="007F3624" w:rsidP="00EA4159">
            <w:pPr>
              <w:jc w:val="left"/>
              <w:rPr>
                <w:color w:val="000000"/>
                <w:sz w:val="21"/>
                <w:szCs w:val="21"/>
              </w:rPr>
            </w:pPr>
            <w:r w:rsidRPr="00B30FDB">
              <w:rPr>
                <w:color w:val="000000"/>
                <w:sz w:val="21"/>
                <w:szCs w:val="21"/>
              </w:rPr>
              <w:t>限制申购金额</w:t>
            </w:r>
          </w:p>
          <w:p w:rsidR="007F3624" w:rsidRPr="00B30FDB" w:rsidRDefault="007F3624" w:rsidP="00EA4159">
            <w:pPr>
              <w:jc w:val="left"/>
              <w:rPr>
                <w:color w:val="000000"/>
                <w:sz w:val="21"/>
                <w:szCs w:val="21"/>
              </w:rPr>
            </w:pPr>
            <w:r w:rsidRPr="00B30FDB">
              <w:rPr>
                <w:color w:val="000000"/>
                <w:sz w:val="21"/>
                <w:szCs w:val="21"/>
              </w:rPr>
              <w:t>（单位：</w:t>
            </w:r>
            <w:r w:rsidRPr="00B30FDB">
              <w:rPr>
                <w:rFonts w:hint="eastAsia"/>
                <w:color w:val="000000"/>
                <w:sz w:val="21"/>
                <w:szCs w:val="21"/>
              </w:rPr>
              <w:t>人民币元</w:t>
            </w:r>
            <w:r w:rsidRPr="00B30FDB"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</w:tcPr>
          <w:p w:rsidR="007F3624" w:rsidRPr="009C373D" w:rsidRDefault="007F3624" w:rsidP="00E06A9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  <w:r w:rsidR="00315416">
              <w:rPr>
                <w:rFonts w:hint="eastAsia"/>
                <w:color w:val="000000"/>
                <w:kern w:val="0"/>
                <w:sz w:val="21"/>
                <w:szCs w:val="21"/>
              </w:rPr>
              <w:t>0</w:t>
            </w:r>
            <w:r w:rsidR="009224A1">
              <w:rPr>
                <w:rFonts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EA4159" w:rsidRPr="00B30FDB" w:rsidTr="00F1033F">
        <w:trPr>
          <w:trHeight w:val="317"/>
          <w:jc w:val="center"/>
        </w:trPr>
        <w:tc>
          <w:tcPr>
            <w:tcW w:w="1384" w:type="dxa"/>
            <w:vMerge/>
          </w:tcPr>
          <w:p w:rsidR="00EA4159" w:rsidRPr="00B30FDB" w:rsidRDefault="00EA4159" w:rsidP="00CF13C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EA4159" w:rsidRPr="00B30FDB" w:rsidRDefault="00EA4159" w:rsidP="00EA4159">
            <w:pPr>
              <w:jc w:val="left"/>
              <w:rPr>
                <w:color w:val="000000"/>
                <w:sz w:val="21"/>
                <w:szCs w:val="21"/>
              </w:rPr>
            </w:pPr>
            <w:r w:rsidRPr="00E3355E">
              <w:rPr>
                <w:rFonts w:hint="eastAsia"/>
                <w:color w:val="000000"/>
                <w:sz w:val="21"/>
                <w:szCs w:val="21"/>
              </w:rPr>
              <w:t>限制转换转入金额（单位：</w:t>
            </w:r>
            <w:r w:rsidRPr="00B30FDB">
              <w:rPr>
                <w:rFonts w:hint="eastAsia"/>
                <w:color w:val="000000"/>
                <w:sz w:val="21"/>
                <w:szCs w:val="21"/>
              </w:rPr>
              <w:t>人民币元</w:t>
            </w:r>
            <w:r w:rsidRPr="00E3355E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</w:tcPr>
          <w:p w:rsidR="00EA4159" w:rsidRDefault="00EA4159" w:rsidP="00E06A9D">
            <w:pPr>
              <w:rPr>
                <w:color w:val="000000"/>
                <w:kern w:val="0"/>
                <w:sz w:val="21"/>
                <w:szCs w:val="21"/>
              </w:rPr>
            </w:pPr>
            <w:r w:rsidRPr="00755EFF"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  <w:r w:rsidR="00315416">
              <w:rPr>
                <w:rFonts w:hint="eastAsia"/>
                <w:color w:val="000000"/>
                <w:kern w:val="0"/>
                <w:sz w:val="21"/>
                <w:szCs w:val="21"/>
              </w:rPr>
              <w:t>0</w:t>
            </w:r>
            <w:r w:rsidR="009224A1">
              <w:rPr>
                <w:rFonts w:hint="eastAsia"/>
                <w:color w:val="000000"/>
                <w:kern w:val="0"/>
                <w:sz w:val="21"/>
                <w:szCs w:val="21"/>
              </w:rPr>
              <w:t>0</w:t>
            </w:r>
            <w:r w:rsidRPr="00755EFF">
              <w:rPr>
                <w:rFonts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EA4159" w:rsidRPr="00B30FDB" w:rsidTr="00F1033F">
        <w:trPr>
          <w:trHeight w:val="317"/>
          <w:jc w:val="center"/>
        </w:trPr>
        <w:tc>
          <w:tcPr>
            <w:tcW w:w="1384" w:type="dxa"/>
            <w:vMerge/>
          </w:tcPr>
          <w:p w:rsidR="00EA4159" w:rsidRPr="00B30FDB" w:rsidRDefault="00EA4159" w:rsidP="00CF13C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EA4159" w:rsidRPr="00B30FDB" w:rsidRDefault="00EA4159" w:rsidP="00EA4159">
            <w:pPr>
              <w:jc w:val="left"/>
              <w:rPr>
                <w:color w:val="000000"/>
                <w:sz w:val="21"/>
                <w:szCs w:val="21"/>
              </w:rPr>
            </w:pPr>
            <w:r w:rsidRPr="00E3355E">
              <w:rPr>
                <w:rFonts w:hint="eastAsia"/>
                <w:color w:val="000000"/>
                <w:sz w:val="21"/>
                <w:szCs w:val="21"/>
              </w:rPr>
              <w:t>限制定期定额投资金额（单位：</w:t>
            </w:r>
            <w:r w:rsidRPr="00B30FDB">
              <w:rPr>
                <w:rFonts w:hint="eastAsia"/>
                <w:color w:val="000000"/>
                <w:sz w:val="21"/>
                <w:szCs w:val="21"/>
              </w:rPr>
              <w:t>人民币元</w:t>
            </w:r>
            <w:r w:rsidRPr="00E3355E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</w:tcPr>
          <w:p w:rsidR="00EA4159" w:rsidRDefault="00EA4159" w:rsidP="00E06A9D">
            <w:pPr>
              <w:rPr>
                <w:color w:val="000000"/>
                <w:kern w:val="0"/>
                <w:sz w:val="21"/>
                <w:szCs w:val="21"/>
              </w:rPr>
            </w:pPr>
            <w:r w:rsidRPr="00755EFF"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  <w:r w:rsidR="00315416">
              <w:rPr>
                <w:rFonts w:hint="eastAsia"/>
                <w:color w:val="000000"/>
                <w:kern w:val="0"/>
                <w:sz w:val="21"/>
                <w:szCs w:val="21"/>
              </w:rPr>
              <w:t>0</w:t>
            </w:r>
            <w:r w:rsidR="009224A1">
              <w:rPr>
                <w:rFonts w:hint="eastAsia"/>
                <w:color w:val="000000"/>
                <w:kern w:val="0"/>
                <w:sz w:val="21"/>
                <w:szCs w:val="21"/>
              </w:rPr>
              <w:t>0</w:t>
            </w:r>
            <w:r w:rsidRPr="00755EFF">
              <w:rPr>
                <w:rFonts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7F3624" w:rsidRPr="00B30FDB" w:rsidTr="00F1033F">
        <w:trPr>
          <w:trHeight w:val="317"/>
          <w:jc w:val="center"/>
        </w:trPr>
        <w:tc>
          <w:tcPr>
            <w:tcW w:w="1384" w:type="dxa"/>
            <w:vMerge/>
          </w:tcPr>
          <w:p w:rsidR="007F3624" w:rsidRPr="00B30FDB" w:rsidRDefault="007F3624" w:rsidP="00CF13C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7F3624" w:rsidRPr="00B30FDB" w:rsidRDefault="007F3624" w:rsidP="00EA4159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B30FDB">
              <w:rPr>
                <w:rFonts w:hint="eastAsia"/>
                <w:color w:val="000000"/>
                <w:sz w:val="21"/>
                <w:szCs w:val="21"/>
              </w:rPr>
              <w:t>暂停</w:t>
            </w:r>
            <w:r>
              <w:rPr>
                <w:rFonts w:hint="eastAsia"/>
                <w:color w:val="000000"/>
                <w:sz w:val="21"/>
                <w:szCs w:val="21"/>
              </w:rPr>
              <w:t>大额</w:t>
            </w:r>
            <w:r w:rsidRPr="00B30FDB">
              <w:rPr>
                <w:color w:val="000000"/>
                <w:sz w:val="21"/>
                <w:szCs w:val="21"/>
              </w:rPr>
              <w:t>申购</w:t>
            </w:r>
            <w:r w:rsidR="00EA4159">
              <w:rPr>
                <w:rFonts w:hint="eastAsia"/>
                <w:color w:val="000000"/>
                <w:sz w:val="21"/>
                <w:szCs w:val="21"/>
              </w:rPr>
              <w:t>、转换转入及定期定额投资</w:t>
            </w:r>
            <w:r w:rsidRPr="00B30FDB">
              <w:rPr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643" w:type="dxa"/>
          </w:tcPr>
          <w:p w:rsidR="007F3624" w:rsidRPr="00980F7F" w:rsidRDefault="007F3624" w:rsidP="00E06A9D">
            <w:pPr>
              <w:rPr>
                <w:color w:val="000000"/>
                <w:sz w:val="21"/>
                <w:szCs w:val="21"/>
              </w:rPr>
            </w:pPr>
            <w:r w:rsidRPr="009C373D">
              <w:rPr>
                <w:rFonts w:hint="eastAsia"/>
                <w:color w:val="000000"/>
                <w:sz w:val="22"/>
              </w:rPr>
              <w:t>保证基金业绩和规模的良性成长，向投资者提供更优质的服务</w:t>
            </w:r>
          </w:p>
        </w:tc>
      </w:tr>
    </w:tbl>
    <w:p w:rsidR="000750D8" w:rsidRPr="00B30FDB" w:rsidRDefault="000750D8" w:rsidP="000750D8">
      <w:pPr>
        <w:pStyle w:val="2"/>
        <w:spacing w:line="560" w:lineRule="exact"/>
        <w:rPr>
          <w:rFonts w:eastAsia="方正仿宋简体" w:cs="Arial"/>
          <w:bCs w:val="0"/>
          <w:color w:val="000000"/>
          <w:sz w:val="24"/>
          <w:szCs w:val="24"/>
        </w:rPr>
      </w:pPr>
      <w:bookmarkStart w:id="2" w:name="_Toc275961406"/>
      <w:r w:rsidRPr="00B30FDB">
        <w:rPr>
          <w:rFonts w:eastAsia="方正仿宋简体" w:cs="Arial"/>
          <w:bCs w:val="0"/>
          <w:color w:val="000000"/>
          <w:sz w:val="24"/>
          <w:szCs w:val="24"/>
        </w:rPr>
        <w:t xml:space="preserve">2 </w:t>
      </w:r>
      <w:r w:rsidRPr="00B30FDB">
        <w:rPr>
          <w:rFonts w:eastAsia="方正仿宋简体" w:cs="Arial"/>
          <w:bCs w:val="0"/>
          <w:color w:val="000000"/>
          <w:sz w:val="24"/>
          <w:szCs w:val="24"/>
        </w:rPr>
        <w:t>其他需要提示的事项</w:t>
      </w:r>
      <w:bookmarkEnd w:id="2"/>
    </w:p>
    <w:p w:rsidR="00F36CEB" w:rsidRPr="00443E8E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3" w:name="OLE_LINK3"/>
      <w:bookmarkStart w:id="4" w:name="OLE_LINK4"/>
      <w:r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1）</w:t>
      </w:r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本基金管理人嘉</w:t>
      </w:r>
      <w:proofErr w:type="gramStart"/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实基金</w:t>
      </w:r>
      <w:proofErr w:type="gramEnd"/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管理有限公司决定自</w:t>
      </w:r>
      <w:r w:rsidR="00AA6FF8" w:rsidRPr="00443E8E">
        <w:rPr>
          <w:rFonts w:asciiTheme="minorEastAsia" w:eastAsiaTheme="minorEastAsia" w:hAnsiTheme="minorEastAsia"/>
          <w:color w:val="000000"/>
          <w:sz w:val="21"/>
          <w:szCs w:val="21"/>
        </w:rPr>
        <w:t>201</w:t>
      </w:r>
      <w:r w:rsidR="009224A1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7</w:t>
      </w:r>
      <w:r w:rsidR="00AA6FF8" w:rsidRPr="00443E8E">
        <w:rPr>
          <w:rFonts w:asciiTheme="minorEastAsia" w:eastAsiaTheme="minorEastAsia" w:hAnsiTheme="minorEastAsia"/>
          <w:color w:val="000000"/>
          <w:sz w:val="21"/>
          <w:szCs w:val="21"/>
        </w:rPr>
        <w:t>年</w:t>
      </w:r>
      <w:r w:rsidR="009224A1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11</w:t>
      </w:r>
      <w:r w:rsidR="00B57D3B" w:rsidRPr="00133BF0">
        <w:rPr>
          <w:rFonts w:asciiTheme="minorEastAsia" w:eastAsiaTheme="minorEastAsia" w:hAnsiTheme="minorEastAsia"/>
          <w:color w:val="000000"/>
          <w:sz w:val="21"/>
          <w:szCs w:val="21"/>
        </w:rPr>
        <w:t>月</w:t>
      </w:r>
      <w:r w:rsidR="009224A1" w:rsidRPr="00133BF0">
        <w:rPr>
          <w:rFonts w:asciiTheme="minorEastAsia" w:eastAsiaTheme="minorEastAsia" w:hAnsiTheme="minorEastAsia" w:hint="eastAsia"/>
          <w:color w:val="000000"/>
          <w:sz w:val="21"/>
          <w:szCs w:val="21"/>
        </w:rPr>
        <w:t>9</w:t>
      </w:r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日起对本基金的申购</w:t>
      </w:r>
      <w:r w:rsidR="007F3624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（含转换转入）及定期定额</w:t>
      </w:r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投资</w:t>
      </w:r>
      <w:r w:rsidR="00EA4159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</w:t>
      </w:r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限额</w:t>
      </w:r>
      <w:r w:rsidR="00F36CEB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调整</w:t>
      </w:r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为：本基金单</w:t>
      </w:r>
      <w:r w:rsidR="00F36CEB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个开放</w:t>
      </w:r>
      <w:proofErr w:type="gramStart"/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日每个</w:t>
      </w:r>
      <w:proofErr w:type="gramEnd"/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基金账户的累计申购</w:t>
      </w:r>
      <w:r w:rsidR="007F3624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（含转换</w:t>
      </w:r>
      <w:r w:rsidR="00EA4159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转入）</w:t>
      </w:r>
      <w:r w:rsidR="007F3624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及</w:t>
      </w:r>
      <w:r w:rsidR="00EA4159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定期定额投资业务的</w:t>
      </w:r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金额不得超过</w:t>
      </w:r>
      <w:r w:rsidR="00B57D3B" w:rsidRPr="00443E8E">
        <w:rPr>
          <w:rFonts w:asciiTheme="minorEastAsia" w:eastAsiaTheme="minorEastAsia" w:hAnsiTheme="minorEastAsia"/>
          <w:color w:val="000000"/>
          <w:sz w:val="21"/>
          <w:szCs w:val="21"/>
        </w:rPr>
        <w:t>1</w:t>
      </w:r>
      <w:r w:rsidR="00315416" w:rsidRPr="00443E8E">
        <w:rPr>
          <w:rFonts w:asciiTheme="minorEastAsia" w:eastAsiaTheme="minorEastAsia" w:hAnsiTheme="minorEastAsia"/>
          <w:color w:val="000000"/>
          <w:sz w:val="21"/>
          <w:szCs w:val="21"/>
        </w:rPr>
        <w:t>0</w:t>
      </w:r>
      <w:r w:rsidR="009224A1" w:rsidRPr="00443E8E">
        <w:rPr>
          <w:rFonts w:asciiTheme="minorEastAsia" w:eastAsiaTheme="minorEastAsia" w:hAnsiTheme="minorEastAsia"/>
          <w:color w:val="000000"/>
          <w:sz w:val="21"/>
          <w:szCs w:val="21"/>
        </w:rPr>
        <w:t>0</w:t>
      </w:r>
      <w:r w:rsidR="00B57D3B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万</w:t>
      </w:r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元，如超过</w:t>
      </w:r>
      <w:r w:rsidR="00B57D3B" w:rsidRPr="00443E8E">
        <w:rPr>
          <w:rFonts w:asciiTheme="minorEastAsia" w:eastAsiaTheme="minorEastAsia" w:hAnsiTheme="minorEastAsia"/>
          <w:color w:val="000000"/>
          <w:sz w:val="21"/>
          <w:szCs w:val="21"/>
        </w:rPr>
        <w:t>1</w:t>
      </w:r>
      <w:r w:rsidR="00315416" w:rsidRPr="00443E8E">
        <w:rPr>
          <w:rFonts w:asciiTheme="minorEastAsia" w:eastAsiaTheme="minorEastAsia" w:hAnsiTheme="minorEastAsia"/>
          <w:color w:val="000000"/>
          <w:sz w:val="21"/>
          <w:szCs w:val="21"/>
        </w:rPr>
        <w:t>0</w:t>
      </w:r>
      <w:bookmarkStart w:id="5" w:name="_GoBack"/>
      <w:r w:rsidR="009224A1" w:rsidRPr="00443E8E">
        <w:rPr>
          <w:rFonts w:asciiTheme="minorEastAsia" w:eastAsiaTheme="minorEastAsia" w:hAnsiTheme="minorEastAsia"/>
          <w:color w:val="000000"/>
          <w:sz w:val="21"/>
          <w:szCs w:val="21"/>
        </w:rPr>
        <w:t>0</w:t>
      </w:r>
      <w:bookmarkEnd w:id="5"/>
      <w:r w:rsidR="00B57D3B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万</w:t>
      </w:r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元，本基金管理人</w:t>
      </w:r>
      <w:r w:rsidR="00F36CEB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将</w:t>
      </w:r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有权拒绝</w:t>
      </w:r>
      <w:r w:rsidR="00F36CEB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；投资者在基金合同约定之外的日期和时间提出申购</w:t>
      </w:r>
      <w:r w:rsidR="007F3624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（含转换</w:t>
      </w:r>
      <w:r w:rsidR="00EA4159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转入）及定期定额投资业务</w:t>
      </w:r>
      <w:r w:rsidR="00F36CEB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申请的，视为下一个开放日的申请</w:t>
      </w:r>
      <w:r w:rsidR="00F36CEB" w:rsidRPr="00443E8E">
        <w:rPr>
          <w:rFonts w:asciiTheme="minorEastAsia" w:eastAsiaTheme="minorEastAsia" w:hAnsiTheme="minorEastAsia"/>
          <w:color w:val="000000"/>
          <w:sz w:val="21"/>
          <w:szCs w:val="21"/>
        </w:rPr>
        <w:t>。</w:t>
      </w:r>
    </w:p>
    <w:p w:rsidR="00AB4DA8" w:rsidRPr="00B30FDB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443E8E">
        <w:rPr>
          <w:rFonts w:asciiTheme="minorEastAsia" w:eastAsiaTheme="minorEastAsia" w:hAnsiTheme="minorEastAsia"/>
          <w:color w:val="000000"/>
          <w:sz w:val="21"/>
          <w:szCs w:val="21"/>
        </w:rPr>
        <w:t>2）在实施</w:t>
      </w:r>
      <w:r w:rsidR="00644EB6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限额</w:t>
      </w:r>
      <w:r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申购</w:t>
      </w:r>
      <w:r w:rsidR="007F3624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（含转换</w:t>
      </w:r>
      <w:r w:rsidR="009E28A3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转入</w:t>
      </w:r>
      <w:r w:rsidR="007F3624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及定投）</w:t>
      </w:r>
      <w:r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业务期间，本基金管理人将正常办理本基金的赎回等业务。恢复办理本基金的正常申购</w:t>
      </w:r>
      <w:r w:rsidR="007F3624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（含转换</w:t>
      </w:r>
      <w:r w:rsidR="009E28A3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转入</w:t>
      </w:r>
      <w:r w:rsidR="007F3624"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及定投）</w:t>
      </w:r>
      <w:r w:rsidRPr="00443E8E">
        <w:rPr>
          <w:rFonts w:asciiTheme="minorEastAsia" w:eastAsiaTheme="minorEastAsia" w:hAnsiTheme="minorEastAsia" w:hint="eastAsia"/>
          <w:color w:val="000000"/>
          <w:sz w:val="21"/>
          <w:szCs w:val="21"/>
        </w:rPr>
        <w:t>的具体时间将另行公告。</w:t>
      </w:r>
    </w:p>
    <w:bookmarkEnd w:id="3"/>
    <w:bookmarkEnd w:id="4"/>
    <w:p w:rsidR="00CF13C0" w:rsidRPr="00696693" w:rsidRDefault="000A22D8" w:rsidP="00F36CEB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B30FDB">
        <w:rPr>
          <w:rFonts w:asciiTheme="minorEastAsia" w:eastAsiaTheme="minorEastAsia" w:hAnsiTheme="minorEastAsia" w:hint="eastAsia"/>
          <w:color w:val="000000"/>
          <w:sz w:val="21"/>
          <w:szCs w:val="21"/>
        </w:rPr>
        <w:t>3）</w:t>
      </w:r>
      <w:r w:rsidR="00644143" w:rsidRPr="00B30FDB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投资者可拨打嘉</w:t>
      </w:r>
      <w:proofErr w:type="gramStart"/>
      <w:r w:rsidR="00644143" w:rsidRPr="00B30FDB">
        <w:rPr>
          <w:rFonts w:asciiTheme="minorEastAsia" w:eastAsiaTheme="minorEastAsia" w:hAnsiTheme="minorEastAsia" w:hint="eastAsia"/>
          <w:color w:val="000000"/>
          <w:sz w:val="21"/>
          <w:szCs w:val="21"/>
        </w:rPr>
        <w:t>实基金</w:t>
      </w:r>
      <w:proofErr w:type="gramEnd"/>
      <w:r w:rsidR="00644143" w:rsidRPr="00B30FDB">
        <w:rPr>
          <w:rFonts w:asciiTheme="minorEastAsia" w:eastAsiaTheme="minorEastAsia" w:hAnsiTheme="minorEastAsia" w:hint="eastAsia"/>
          <w:color w:val="000000"/>
          <w:sz w:val="21"/>
          <w:szCs w:val="21"/>
        </w:rPr>
        <w:t>管理有限公司客户服务电话400-600-8800或登录网站www.jsfund.cn</w:t>
      </w:r>
      <w:r w:rsidR="00644143" w:rsidRPr="00B30FDB">
        <w:rPr>
          <w:rFonts w:asciiTheme="minorEastAsia" w:eastAsiaTheme="minorEastAsia" w:hAnsiTheme="minorEastAsia" w:hint="eastAsia"/>
          <w:color w:val="000000"/>
          <w:sz w:val="21"/>
          <w:szCs w:val="21"/>
        </w:rPr>
        <w:lastRenderedPageBreak/>
        <w:t>咨询、了解相关情况。</w:t>
      </w:r>
    </w:p>
    <w:sectPr w:rsidR="00CF13C0" w:rsidRPr="00696693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B2" w:rsidRDefault="00A245B2" w:rsidP="00CF13C0">
      <w:r>
        <w:separator/>
      </w:r>
    </w:p>
  </w:endnote>
  <w:endnote w:type="continuationSeparator" w:id="0">
    <w:p w:rsidR="00A245B2" w:rsidRDefault="00A245B2" w:rsidP="00CF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B2" w:rsidRDefault="00A245B2" w:rsidP="00CF13C0">
      <w:r>
        <w:separator/>
      </w:r>
    </w:p>
  </w:footnote>
  <w:footnote w:type="continuationSeparator" w:id="0">
    <w:p w:rsidR="00A245B2" w:rsidRDefault="00A245B2" w:rsidP="00CF1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4A79"/>
    <w:multiLevelType w:val="hybridMultilevel"/>
    <w:tmpl w:val="9A986272"/>
    <w:lvl w:ilvl="0" w:tplc="8C622D78">
      <w:start w:val="2"/>
      <w:numFmt w:val="decimal"/>
      <w:lvlText w:val="%1）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917FBC"/>
    <w:multiLevelType w:val="hybridMultilevel"/>
    <w:tmpl w:val="78D26D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C0"/>
    <w:rsid w:val="000374CC"/>
    <w:rsid w:val="000750D8"/>
    <w:rsid w:val="000A22D8"/>
    <w:rsid w:val="000B21A5"/>
    <w:rsid w:val="00103F70"/>
    <w:rsid w:val="00107E59"/>
    <w:rsid w:val="00111D69"/>
    <w:rsid w:val="001260B3"/>
    <w:rsid w:val="0012724B"/>
    <w:rsid w:val="00133BF0"/>
    <w:rsid w:val="001823EB"/>
    <w:rsid w:val="001837B7"/>
    <w:rsid w:val="00186E38"/>
    <w:rsid w:val="001924E0"/>
    <w:rsid w:val="001B7904"/>
    <w:rsid w:val="001C3010"/>
    <w:rsid w:val="001C6962"/>
    <w:rsid w:val="00253A7E"/>
    <w:rsid w:val="002D1755"/>
    <w:rsid w:val="002D708E"/>
    <w:rsid w:val="00306F49"/>
    <w:rsid w:val="00307DA6"/>
    <w:rsid w:val="00315416"/>
    <w:rsid w:val="003204DC"/>
    <w:rsid w:val="00327265"/>
    <w:rsid w:val="00342FCA"/>
    <w:rsid w:val="00372477"/>
    <w:rsid w:val="003B7E48"/>
    <w:rsid w:val="003C70DE"/>
    <w:rsid w:val="003F1538"/>
    <w:rsid w:val="004064AA"/>
    <w:rsid w:val="004218AA"/>
    <w:rsid w:val="00443E8E"/>
    <w:rsid w:val="00446E27"/>
    <w:rsid w:val="00453302"/>
    <w:rsid w:val="004555F2"/>
    <w:rsid w:val="004C3B6A"/>
    <w:rsid w:val="004C4490"/>
    <w:rsid w:val="004C6F12"/>
    <w:rsid w:val="004F3634"/>
    <w:rsid w:val="00507B38"/>
    <w:rsid w:val="0052442A"/>
    <w:rsid w:val="0054575B"/>
    <w:rsid w:val="00574384"/>
    <w:rsid w:val="005D17D4"/>
    <w:rsid w:val="005D771F"/>
    <w:rsid w:val="005F4AB1"/>
    <w:rsid w:val="00612ECA"/>
    <w:rsid w:val="00644143"/>
    <w:rsid w:val="00644EB6"/>
    <w:rsid w:val="006650D0"/>
    <w:rsid w:val="00696693"/>
    <w:rsid w:val="006A1BE4"/>
    <w:rsid w:val="006D2B11"/>
    <w:rsid w:val="006E6299"/>
    <w:rsid w:val="00703EAC"/>
    <w:rsid w:val="007075BD"/>
    <w:rsid w:val="00707A22"/>
    <w:rsid w:val="00721AA5"/>
    <w:rsid w:val="00763C90"/>
    <w:rsid w:val="00791AC6"/>
    <w:rsid w:val="007930C5"/>
    <w:rsid w:val="00796118"/>
    <w:rsid w:val="007A3DAA"/>
    <w:rsid w:val="007F3624"/>
    <w:rsid w:val="007F3FD3"/>
    <w:rsid w:val="00817D32"/>
    <w:rsid w:val="00824E31"/>
    <w:rsid w:val="0082635A"/>
    <w:rsid w:val="0082758C"/>
    <w:rsid w:val="00833514"/>
    <w:rsid w:val="00856E88"/>
    <w:rsid w:val="0086704A"/>
    <w:rsid w:val="008702CA"/>
    <w:rsid w:val="00882476"/>
    <w:rsid w:val="00884E84"/>
    <w:rsid w:val="008D24D4"/>
    <w:rsid w:val="00905392"/>
    <w:rsid w:val="00916087"/>
    <w:rsid w:val="009224A1"/>
    <w:rsid w:val="00967C1D"/>
    <w:rsid w:val="00980F7F"/>
    <w:rsid w:val="009823F7"/>
    <w:rsid w:val="009846E4"/>
    <w:rsid w:val="00986950"/>
    <w:rsid w:val="00993C83"/>
    <w:rsid w:val="009B1F6A"/>
    <w:rsid w:val="009C7BF9"/>
    <w:rsid w:val="009E28A3"/>
    <w:rsid w:val="00A207D5"/>
    <w:rsid w:val="00A245B2"/>
    <w:rsid w:val="00A51A83"/>
    <w:rsid w:val="00A61A32"/>
    <w:rsid w:val="00A70C5E"/>
    <w:rsid w:val="00AA6FF8"/>
    <w:rsid w:val="00AB3E6B"/>
    <w:rsid w:val="00AB4DA8"/>
    <w:rsid w:val="00AC0FB0"/>
    <w:rsid w:val="00AC2B06"/>
    <w:rsid w:val="00AD74E5"/>
    <w:rsid w:val="00AF2EB6"/>
    <w:rsid w:val="00AF5C84"/>
    <w:rsid w:val="00B1255C"/>
    <w:rsid w:val="00B260EC"/>
    <w:rsid w:val="00B30FDB"/>
    <w:rsid w:val="00B33E1E"/>
    <w:rsid w:val="00B57D3B"/>
    <w:rsid w:val="00B636D2"/>
    <w:rsid w:val="00B67533"/>
    <w:rsid w:val="00B70255"/>
    <w:rsid w:val="00BB25FD"/>
    <w:rsid w:val="00BB79EA"/>
    <w:rsid w:val="00BB7C97"/>
    <w:rsid w:val="00BE05A7"/>
    <w:rsid w:val="00BE7671"/>
    <w:rsid w:val="00C22EC7"/>
    <w:rsid w:val="00C976EA"/>
    <w:rsid w:val="00CB78D9"/>
    <w:rsid w:val="00CC1053"/>
    <w:rsid w:val="00CF13C0"/>
    <w:rsid w:val="00CF50CB"/>
    <w:rsid w:val="00D25FB4"/>
    <w:rsid w:val="00DC6133"/>
    <w:rsid w:val="00DD1A58"/>
    <w:rsid w:val="00DD5120"/>
    <w:rsid w:val="00E06A9D"/>
    <w:rsid w:val="00E3355E"/>
    <w:rsid w:val="00E4168B"/>
    <w:rsid w:val="00E55B63"/>
    <w:rsid w:val="00EA2C26"/>
    <w:rsid w:val="00EA4159"/>
    <w:rsid w:val="00EA5910"/>
    <w:rsid w:val="00EB5989"/>
    <w:rsid w:val="00EC2C91"/>
    <w:rsid w:val="00EC572C"/>
    <w:rsid w:val="00ED1470"/>
    <w:rsid w:val="00EE5DDC"/>
    <w:rsid w:val="00EF3D53"/>
    <w:rsid w:val="00F1033F"/>
    <w:rsid w:val="00F25CA8"/>
    <w:rsid w:val="00F34D0F"/>
    <w:rsid w:val="00F36CEB"/>
    <w:rsid w:val="00F52D41"/>
    <w:rsid w:val="00F63E5A"/>
    <w:rsid w:val="00F6778A"/>
    <w:rsid w:val="00F87073"/>
    <w:rsid w:val="00F938CE"/>
    <w:rsid w:val="00F957B3"/>
    <w:rsid w:val="00FB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Document Map"/>
    <w:basedOn w:val="a"/>
    <w:link w:val="Char3"/>
    <w:uiPriority w:val="99"/>
    <w:semiHidden/>
    <w:unhideWhenUsed/>
    <w:rsid w:val="004C449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4C4490"/>
    <w:rPr>
      <w:rFonts w:ascii="宋体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7073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F87073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F87073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F87073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F87073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Document Map"/>
    <w:basedOn w:val="a"/>
    <w:link w:val="Char3"/>
    <w:uiPriority w:val="99"/>
    <w:semiHidden/>
    <w:unhideWhenUsed/>
    <w:rsid w:val="004C449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4C4490"/>
    <w:rPr>
      <w:rFonts w:ascii="宋体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7073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F87073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F87073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F87073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F87073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40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高歌</cp:lastModifiedBy>
  <cp:revision>37</cp:revision>
  <cp:lastPrinted>2013-12-25T08:58:00Z</cp:lastPrinted>
  <dcterms:created xsi:type="dcterms:W3CDTF">2015-07-16T07:57:00Z</dcterms:created>
  <dcterms:modified xsi:type="dcterms:W3CDTF">2017-11-06T09:44:00Z</dcterms:modified>
</cp:coreProperties>
</file>