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2E8" w:rsidRPr="00252379" w:rsidRDefault="003462E8" w:rsidP="003462E8">
      <w:pPr>
        <w:widowControl/>
        <w:wordWrap w:val="0"/>
        <w:spacing w:line="315" w:lineRule="atLeast"/>
        <w:jc w:val="center"/>
        <w:rPr>
          <w:rFonts w:ascii="Times New Roman" w:eastAsia="宋体" w:hAnsi="Times New Roman" w:cs="Times New Roman"/>
          <w:b/>
          <w:bCs/>
          <w:color w:val="000000" w:themeColor="text1"/>
          <w:kern w:val="0"/>
          <w:sz w:val="28"/>
          <w:szCs w:val="28"/>
        </w:rPr>
      </w:pPr>
      <w:r w:rsidRPr="00252379">
        <w:rPr>
          <w:rFonts w:ascii="Times New Roman" w:eastAsia="宋体" w:hAnsi="Times New Roman" w:cs="Times New Roman"/>
          <w:b/>
          <w:bCs/>
          <w:color w:val="000000" w:themeColor="text1"/>
          <w:kern w:val="0"/>
          <w:sz w:val="28"/>
          <w:szCs w:val="28"/>
        </w:rPr>
        <w:t>华安</w:t>
      </w:r>
      <w:r w:rsidR="00073F33" w:rsidRPr="00252379">
        <w:rPr>
          <w:rFonts w:ascii="Times New Roman" w:eastAsia="宋体" w:hAnsi="Times New Roman" w:cs="Times New Roman"/>
          <w:b/>
          <w:bCs/>
          <w:color w:val="000000" w:themeColor="text1"/>
          <w:kern w:val="0"/>
          <w:sz w:val="28"/>
          <w:szCs w:val="28"/>
        </w:rPr>
        <w:t>月安</w:t>
      </w:r>
      <w:r w:rsidRPr="00252379">
        <w:rPr>
          <w:rFonts w:ascii="Times New Roman" w:eastAsia="宋体" w:hAnsi="Times New Roman" w:cs="Times New Roman"/>
          <w:b/>
          <w:bCs/>
          <w:color w:val="000000" w:themeColor="text1"/>
          <w:kern w:val="0"/>
          <w:sz w:val="28"/>
          <w:szCs w:val="28"/>
        </w:rPr>
        <w:t>鑫短期理财债券型证券投资基金</w:t>
      </w:r>
    </w:p>
    <w:p w:rsidR="003462E8" w:rsidRPr="00252379" w:rsidRDefault="003462E8" w:rsidP="003462E8">
      <w:pPr>
        <w:widowControl/>
        <w:wordWrap w:val="0"/>
        <w:spacing w:line="315" w:lineRule="atLeast"/>
        <w:jc w:val="center"/>
        <w:rPr>
          <w:rFonts w:ascii="Times New Roman" w:eastAsia="宋体" w:hAnsi="Times New Roman" w:cs="Times New Roman"/>
          <w:b/>
          <w:color w:val="000000" w:themeColor="text1"/>
          <w:kern w:val="0"/>
          <w:sz w:val="28"/>
          <w:szCs w:val="28"/>
        </w:rPr>
      </w:pPr>
      <w:r w:rsidRPr="00252379">
        <w:rPr>
          <w:rFonts w:ascii="Times New Roman" w:eastAsia="宋体" w:hAnsi="Times New Roman" w:cs="Times New Roman"/>
          <w:b/>
          <w:bCs/>
          <w:color w:val="000000" w:themeColor="text1"/>
          <w:kern w:val="0"/>
          <w:sz w:val="28"/>
          <w:szCs w:val="28"/>
        </w:rPr>
        <w:t>关于</w:t>
      </w:r>
      <w:r w:rsidRPr="00252379">
        <w:rPr>
          <w:rFonts w:ascii="Times New Roman" w:eastAsia="宋体" w:hAnsi="Times New Roman" w:cs="Times New Roman"/>
          <w:b/>
          <w:bCs/>
          <w:color w:val="000000" w:themeColor="text1"/>
          <w:kern w:val="0"/>
          <w:sz w:val="28"/>
          <w:szCs w:val="28"/>
        </w:rPr>
        <w:t>2018</w:t>
      </w:r>
      <w:r w:rsidRPr="00252379">
        <w:rPr>
          <w:rFonts w:ascii="Times New Roman" w:eastAsia="宋体" w:hAnsi="Times New Roman" w:cs="Times New Roman"/>
          <w:b/>
          <w:bCs/>
          <w:color w:val="000000" w:themeColor="text1"/>
          <w:kern w:val="0"/>
          <w:sz w:val="28"/>
          <w:szCs w:val="28"/>
        </w:rPr>
        <w:t>年第</w:t>
      </w:r>
      <w:r w:rsidRPr="00252379">
        <w:rPr>
          <w:rFonts w:ascii="Times New Roman" w:eastAsia="宋体" w:hAnsi="Times New Roman" w:cs="Times New Roman"/>
          <w:b/>
          <w:bCs/>
          <w:color w:val="000000" w:themeColor="text1"/>
          <w:kern w:val="0"/>
          <w:sz w:val="28"/>
          <w:szCs w:val="28"/>
        </w:rPr>
        <w:t>7</w:t>
      </w:r>
      <w:r w:rsidRPr="00252379">
        <w:rPr>
          <w:rFonts w:ascii="Times New Roman" w:eastAsia="宋体" w:hAnsi="Times New Roman" w:cs="Times New Roman"/>
          <w:b/>
          <w:bCs/>
          <w:color w:val="000000" w:themeColor="text1"/>
          <w:kern w:val="0"/>
          <w:sz w:val="28"/>
          <w:szCs w:val="28"/>
        </w:rPr>
        <w:t>期运作期到期后暂停下一运作期运作的公告</w:t>
      </w:r>
    </w:p>
    <w:p w:rsidR="003462E8" w:rsidRPr="00252379" w:rsidRDefault="003462E8" w:rsidP="003462E8">
      <w:pPr>
        <w:widowControl/>
        <w:wordWrap w:val="0"/>
        <w:spacing w:line="315" w:lineRule="atLeast"/>
        <w:ind w:firstLine="480"/>
        <w:jc w:val="left"/>
        <w:rPr>
          <w:rFonts w:ascii="Times New Roman" w:eastAsia="宋体" w:hAnsi="Times New Roman" w:cs="Times New Roman"/>
          <w:color w:val="000000" w:themeColor="text1"/>
          <w:kern w:val="0"/>
          <w:sz w:val="28"/>
          <w:szCs w:val="28"/>
        </w:rPr>
      </w:pPr>
    </w:p>
    <w:p w:rsidR="003462E8" w:rsidRPr="00252379" w:rsidRDefault="003462E8" w:rsidP="003462E8">
      <w:pPr>
        <w:widowControl/>
        <w:wordWrap w:val="0"/>
        <w:spacing w:line="315" w:lineRule="atLeast"/>
        <w:ind w:firstLine="480"/>
        <w:jc w:val="left"/>
        <w:rPr>
          <w:rFonts w:ascii="Times New Roman" w:eastAsia="宋体" w:hAnsi="Times New Roman" w:cs="Times New Roman"/>
          <w:color w:val="000000" w:themeColor="text1"/>
          <w:kern w:val="0"/>
          <w:sz w:val="28"/>
          <w:szCs w:val="28"/>
        </w:rPr>
      </w:pPr>
      <w:r w:rsidRPr="00252379">
        <w:rPr>
          <w:rFonts w:ascii="Times New Roman" w:eastAsia="宋体" w:hAnsi="Times New Roman" w:cs="Times New Roman"/>
          <w:color w:val="000000" w:themeColor="text1"/>
          <w:kern w:val="0"/>
          <w:sz w:val="28"/>
          <w:szCs w:val="28"/>
        </w:rPr>
        <w:t>华安</w:t>
      </w:r>
      <w:r w:rsidR="00073F33" w:rsidRPr="00252379">
        <w:rPr>
          <w:rFonts w:ascii="Times New Roman" w:eastAsia="宋体" w:hAnsi="Times New Roman" w:cs="Times New Roman"/>
          <w:color w:val="000000" w:themeColor="text1"/>
          <w:kern w:val="0"/>
          <w:sz w:val="28"/>
          <w:szCs w:val="28"/>
        </w:rPr>
        <w:t>月安</w:t>
      </w:r>
      <w:r w:rsidRPr="00252379">
        <w:rPr>
          <w:rFonts w:ascii="Times New Roman" w:eastAsia="宋体" w:hAnsi="Times New Roman" w:cs="Times New Roman"/>
          <w:color w:val="000000" w:themeColor="text1"/>
          <w:kern w:val="0"/>
          <w:sz w:val="28"/>
          <w:szCs w:val="28"/>
        </w:rPr>
        <w:t>鑫短期理财债券型证券投资基金（以下简称</w:t>
      </w:r>
      <w:r w:rsidRPr="00252379">
        <w:rPr>
          <w:rFonts w:ascii="Times New Roman" w:eastAsia="宋体" w:hAnsi="Times New Roman" w:cs="Times New Roman"/>
          <w:color w:val="000000" w:themeColor="text1"/>
          <w:kern w:val="0"/>
          <w:sz w:val="28"/>
          <w:szCs w:val="28"/>
        </w:rPr>
        <w:t>“</w:t>
      </w:r>
      <w:r w:rsidRPr="00252379">
        <w:rPr>
          <w:rFonts w:ascii="Times New Roman" w:eastAsia="宋体" w:hAnsi="Times New Roman" w:cs="Times New Roman"/>
          <w:color w:val="000000" w:themeColor="text1"/>
          <w:kern w:val="0"/>
          <w:sz w:val="28"/>
          <w:szCs w:val="28"/>
        </w:rPr>
        <w:t>本基金</w:t>
      </w:r>
      <w:r w:rsidRPr="00252379">
        <w:rPr>
          <w:rFonts w:ascii="Times New Roman" w:eastAsia="宋体" w:hAnsi="Times New Roman" w:cs="Times New Roman"/>
          <w:color w:val="000000" w:themeColor="text1"/>
          <w:kern w:val="0"/>
          <w:sz w:val="28"/>
          <w:szCs w:val="28"/>
        </w:rPr>
        <w:t>”</w:t>
      </w:r>
      <w:r w:rsidRPr="00252379">
        <w:rPr>
          <w:rFonts w:ascii="Times New Roman" w:eastAsia="宋体" w:hAnsi="Times New Roman" w:cs="Times New Roman"/>
          <w:color w:val="000000" w:themeColor="text1"/>
          <w:kern w:val="0"/>
          <w:sz w:val="28"/>
          <w:szCs w:val="28"/>
        </w:rPr>
        <w:t>）</w:t>
      </w:r>
      <w:r w:rsidR="00252379" w:rsidRPr="00252379">
        <w:rPr>
          <w:rFonts w:ascii="Times New Roman" w:eastAsia="宋体" w:hAnsi="Times New Roman" w:cs="Times New Roman"/>
          <w:color w:val="000000" w:themeColor="text1"/>
          <w:kern w:val="0"/>
          <w:sz w:val="28"/>
          <w:szCs w:val="28"/>
        </w:rPr>
        <w:t xml:space="preserve"> </w:t>
      </w:r>
      <w:r w:rsidR="00252379" w:rsidRPr="003A2C7D">
        <w:rPr>
          <w:rFonts w:ascii="Times New Roman" w:eastAsia="宋体" w:hAnsi="Times New Roman" w:cs="Times New Roman"/>
          <w:color w:val="000000" w:themeColor="text1"/>
          <w:kern w:val="0"/>
          <w:sz w:val="28"/>
          <w:szCs w:val="28"/>
        </w:rPr>
        <w:t>以</w:t>
      </w:r>
      <w:r w:rsidR="00252379" w:rsidRPr="003A2C7D">
        <w:rPr>
          <w:rFonts w:ascii="Times New Roman" w:eastAsia="宋体" w:hAnsi="Times New Roman" w:cs="Times New Roman"/>
          <w:color w:val="000000" w:themeColor="text1"/>
          <w:kern w:val="0"/>
          <w:sz w:val="28"/>
          <w:szCs w:val="28"/>
        </w:rPr>
        <w:t>“</w:t>
      </w:r>
      <w:r w:rsidR="00252379" w:rsidRPr="003A2C7D">
        <w:rPr>
          <w:rFonts w:ascii="Times New Roman" w:eastAsia="宋体" w:hAnsi="Times New Roman" w:cs="Times New Roman"/>
          <w:color w:val="000000" w:themeColor="text1"/>
          <w:kern w:val="0"/>
          <w:sz w:val="28"/>
          <w:szCs w:val="28"/>
        </w:rPr>
        <w:t>运作期滚动</w:t>
      </w:r>
      <w:r w:rsidR="00252379" w:rsidRPr="003A2C7D">
        <w:rPr>
          <w:rFonts w:ascii="Times New Roman" w:eastAsia="宋体" w:hAnsi="Times New Roman" w:cs="Times New Roman"/>
          <w:color w:val="000000" w:themeColor="text1"/>
          <w:kern w:val="0"/>
          <w:sz w:val="28"/>
          <w:szCs w:val="28"/>
        </w:rPr>
        <w:t>”</w:t>
      </w:r>
      <w:r w:rsidR="00252379" w:rsidRPr="003A2C7D">
        <w:rPr>
          <w:rFonts w:ascii="Times New Roman" w:eastAsia="宋体" w:hAnsi="Times New Roman" w:cs="Times New Roman"/>
          <w:color w:val="000000" w:themeColor="text1"/>
          <w:kern w:val="0"/>
          <w:sz w:val="28"/>
          <w:szCs w:val="28"/>
        </w:rPr>
        <w:t>方式运作，</w:t>
      </w:r>
      <w:r w:rsidRPr="00252379">
        <w:rPr>
          <w:rFonts w:ascii="Times New Roman" w:eastAsia="宋体" w:hAnsi="Times New Roman" w:cs="Times New Roman"/>
          <w:color w:val="000000" w:themeColor="text1"/>
          <w:kern w:val="0"/>
          <w:sz w:val="28"/>
          <w:szCs w:val="28"/>
        </w:rPr>
        <w:t>2018</w:t>
      </w:r>
      <w:r w:rsidRPr="00252379">
        <w:rPr>
          <w:rFonts w:ascii="Times New Roman" w:eastAsia="宋体" w:hAnsi="Times New Roman" w:cs="Times New Roman"/>
          <w:color w:val="000000" w:themeColor="text1"/>
          <w:kern w:val="0"/>
          <w:sz w:val="28"/>
          <w:szCs w:val="28"/>
        </w:rPr>
        <w:t>年第</w:t>
      </w:r>
      <w:r w:rsidRPr="00252379">
        <w:rPr>
          <w:rFonts w:ascii="Times New Roman" w:eastAsia="宋体" w:hAnsi="Times New Roman" w:cs="Times New Roman"/>
          <w:color w:val="000000" w:themeColor="text1"/>
          <w:kern w:val="0"/>
          <w:sz w:val="28"/>
          <w:szCs w:val="28"/>
        </w:rPr>
        <w:t>7</w:t>
      </w:r>
      <w:r w:rsidRPr="00252379">
        <w:rPr>
          <w:rFonts w:ascii="Times New Roman" w:eastAsia="宋体" w:hAnsi="Times New Roman" w:cs="Times New Roman"/>
          <w:color w:val="000000" w:themeColor="text1"/>
          <w:kern w:val="0"/>
          <w:sz w:val="28"/>
          <w:szCs w:val="28"/>
        </w:rPr>
        <w:t>期运作期为</w:t>
      </w:r>
      <w:r w:rsidRPr="00252379">
        <w:rPr>
          <w:rFonts w:ascii="Times New Roman" w:eastAsia="宋体" w:hAnsi="Times New Roman" w:cs="Times New Roman"/>
          <w:color w:val="000000" w:themeColor="text1"/>
          <w:kern w:val="0"/>
          <w:sz w:val="28"/>
          <w:szCs w:val="28"/>
        </w:rPr>
        <w:t>2018</w:t>
      </w:r>
      <w:r w:rsidRPr="00252379">
        <w:rPr>
          <w:rFonts w:ascii="Times New Roman" w:eastAsia="宋体" w:hAnsi="Times New Roman" w:cs="Times New Roman"/>
          <w:color w:val="000000" w:themeColor="text1"/>
          <w:kern w:val="0"/>
          <w:sz w:val="28"/>
          <w:szCs w:val="28"/>
        </w:rPr>
        <w:t>年</w:t>
      </w:r>
      <w:r w:rsidR="00233B2D" w:rsidRPr="00252379">
        <w:rPr>
          <w:rFonts w:ascii="Times New Roman" w:eastAsia="宋体" w:hAnsi="Times New Roman" w:cs="Times New Roman"/>
          <w:color w:val="000000" w:themeColor="text1"/>
          <w:kern w:val="0"/>
          <w:sz w:val="28"/>
          <w:szCs w:val="28"/>
        </w:rPr>
        <w:t>6</w:t>
      </w:r>
      <w:r w:rsidRPr="00252379">
        <w:rPr>
          <w:rFonts w:ascii="Times New Roman" w:eastAsia="宋体" w:hAnsi="Times New Roman" w:cs="Times New Roman"/>
          <w:color w:val="000000" w:themeColor="text1"/>
          <w:kern w:val="0"/>
          <w:sz w:val="28"/>
          <w:szCs w:val="28"/>
        </w:rPr>
        <w:t>月</w:t>
      </w:r>
      <w:r w:rsidR="00233B2D" w:rsidRPr="00252379">
        <w:rPr>
          <w:rFonts w:ascii="Times New Roman" w:eastAsia="宋体" w:hAnsi="Times New Roman" w:cs="Times New Roman"/>
          <w:color w:val="000000" w:themeColor="text1"/>
          <w:kern w:val="0"/>
          <w:sz w:val="28"/>
          <w:szCs w:val="28"/>
        </w:rPr>
        <w:t>2</w:t>
      </w:r>
      <w:r w:rsidR="00073F33" w:rsidRPr="00252379">
        <w:rPr>
          <w:rFonts w:ascii="Times New Roman" w:eastAsia="宋体" w:hAnsi="Times New Roman" w:cs="Times New Roman"/>
          <w:color w:val="000000" w:themeColor="text1"/>
          <w:kern w:val="0"/>
          <w:sz w:val="28"/>
          <w:szCs w:val="28"/>
        </w:rPr>
        <w:t>1</w:t>
      </w:r>
      <w:r w:rsidRPr="00252379">
        <w:rPr>
          <w:rFonts w:ascii="Times New Roman" w:eastAsia="宋体" w:hAnsi="Times New Roman" w:cs="Times New Roman"/>
          <w:color w:val="000000" w:themeColor="text1"/>
          <w:kern w:val="0"/>
          <w:sz w:val="28"/>
          <w:szCs w:val="28"/>
        </w:rPr>
        <w:t>日至</w:t>
      </w:r>
      <w:r w:rsidRPr="00252379">
        <w:rPr>
          <w:rFonts w:ascii="Times New Roman" w:eastAsia="宋体" w:hAnsi="Times New Roman" w:cs="Times New Roman"/>
          <w:color w:val="000000" w:themeColor="text1"/>
          <w:kern w:val="0"/>
          <w:sz w:val="28"/>
          <w:szCs w:val="28"/>
        </w:rPr>
        <w:t>2018</w:t>
      </w:r>
      <w:r w:rsidRPr="00252379">
        <w:rPr>
          <w:rFonts w:ascii="Times New Roman" w:eastAsia="宋体" w:hAnsi="Times New Roman" w:cs="Times New Roman"/>
          <w:color w:val="000000" w:themeColor="text1"/>
          <w:kern w:val="0"/>
          <w:sz w:val="28"/>
          <w:szCs w:val="28"/>
        </w:rPr>
        <w:t>年</w:t>
      </w:r>
      <w:r w:rsidRPr="00252379">
        <w:rPr>
          <w:rFonts w:ascii="Times New Roman" w:eastAsia="宋体" w:hAnsi="Times New Roman" w:cs="Times New Roman"/>
          <w:color w:val="000000" w:themeColor="text1"/>
          <w:kern w:val="0"/>
          <w:sz w:val="28"/>
          <w:szCs w:val="28"/>
        </w:rPr>
        <w:t>7</w:t>
      </w:r>
      <w:r w:rsidRPr="00252379">
        <w:rPr>
          <w:rFonts w:ascii="Times New Roman" w:eastAsia="宋体" w:hAnsi="Times New Roman" w:cs="Times New Roman"/>
          <w:color w:val="000000" w:themeColor="text1"/>
          <w:kern w:val="0"/>
          <w:sz w:val="28"/>
          <w:szCs w:val="28"/>
        </w:rPr>
        <w:t>月</w:t>
      </w:r>
      <w:r w:rsidRPr="00252379">
        <w:rPr>
          <w:rFonts w:ascii="Times New Roman" w:eastAsia="宋体" w:hAnsi="Times New Roman" w:cs="Times New Roman"/>
          <w:color w:val="000000" w:themeColor="text1"/>
          <w:kern w:val="0"/>
          <w:sz w:val="28"/>
          <w:szCs w:val="28"/>
        </w:rPr>
        <w:t>19</w:t>
      </w:r>
      <w:r w:rsidRPr="00252379">
        <w:rPr>
          <w:rFonts w:ascii="Times New Roman" w:eastAsia="宋体" w:hAnsi="Times New Roman" w:cs="Times New Roman"/>
          <w:color w:val="000000" w:themeColor="text1"/>
          <w:kern w:val="0"/>
          <w:sz w:val="28"/>
          <w:szCs w:val="28"/>
        </w:rPr>
        <w:t>日</w:t>
      </w:r>
      <w:r w:rsidR="00252379">
        <w:rPr>
          <w:rFonts w:ascii="Times New Roman" w:eastAsia="宋体" w:hAnsi="Times New Roman" w:cs="Times New Roman" w:hint="eastAsia"/>
          <w:color w:val="000000" w:themeColor="text1"/>
          <w:kern w:val="0"/>
          <w:sz w:val="28"/>
          <w:szCs w:val="28"/>
        </w:rPr>
        <w:t>，</w:t>
      </w:r>
      <w:r w:rsidRPr="00252379">
        <w:rPr>
          <w:rFonts w:ascii="Times New Roman" w:eastAsia="宋体" w:hAnsi="Times New Roman" w:cs="Times New Roman"/>
          <w:color w:val="000000" w:themeColor="text1"/>
          <w:kern w:val="0"/>
          <w:sz w:val="28"/>
          <w:szCs w:val="28"/>
        </w:rPr>
        <w:t>基金</w:t>
      </w:r>
      <w:r w:rsidR="00252379">
        <w:rPr>
          <w:rFonts w:ascii="Times New Roman" w:eastAsia="宋体" w:hAnsi="Times New Roman" w:cs="Times New Roman" w:hint="eastAsia"/>
          <w:color w:val="000000" w:themeColor="text1"/>
          <w:kern w:val="0"/>
          <w:sz w:val="28"/>
          <w:szCs w:val="28"/>
        </w:rPr>
        <w:t>托管</w:t>
      </w:r>
      <w:r w:rsidRPr="00252379">
        <w:rPr>
          <w:rFonts w:ascii="Times New Roman" w:eastAsia="宋体" w:hAnsi="Times New Roman" w:cs="Times New Roman"/>
          <w:color w:val="000000" w:themeColor="text1"/>
          <w:kern w:val="0"/>
          <w:sz w:val="28"/>
          <w:szCs w:val="28"/>
        </w:rPr>
        <w:t>人为</w:t>
      </w:r>
      <w:r w:rsidR="00252379">
        <w:rPr>
          <w:rFonts w:ascii="Times New Roman" w:eastAsia="宋体" w:hAnsi="Times New Roman" w:cs="Times New Roman" w:hint="eastAsia"/>
          <w:color w:val="000000" w:themeColor="text1"/>
          <w:kern w:val="0"/>
          <w:sz w:val="28"/>
          <w:szCs w:val="28"/>
        </w:rPr>
        <w:t>中国银行股份有限公司</w:t>
      </w:r>
      <w:r w:rsidRPr="00252379">
        <w:rPr>
          <w:rFonts w:ascii="Times New Roman" w:eastAsia="宋体" w:hAnsi="Times New Roman" w:cs="Times New Roman"/>
          <w:color w:val="000000" w:themeColor="text1"/>
          <w:kern w:val="0"/>
          <w:sz w:val="28"/>
          <w:szCs w:val="28"/>
        </w:rPr>
        <w:t>。</w:t>
      </w:r>
    </w:p>
    <w:p w:rsidR="00233B2D" w:rsidRPr="00252379" w:rsidRDefault="00252379" w:rsidP="003462E8">
      <w:pPr>
        <w:widowControl/>
        <w:wordWrap w:val="0"/>
        <w:spacing w:line="315" w:lineRule="atLeast"/>
        <w:ind w:firstLine="480"/>
        <w:jc w:val="left"/>
        <w:rPr>
          <w:rFonts w:ascii="Times New Roman" w:eastAsia="宋体" w:hAnsi="Times New Roman" w:cs="Times New Roman"/>
          <w:color w:val="000000" w:themeColor="text1"/>
          <w:kern w:val="0"/>
          <w:sz w:val="28"/>
          <w:szCs w:val="28"/>
        </w:rPr>
      </w:pPr>
      <w:r w:rsidRPr="003A2C7D">
        <w:rPr>
          <w:rFonts w:ascii="Times New Roman" w:eastAsia="宋体" w:hAnsi="Times New Roman" w:cs="Times New Roman"/>
          <w:color w:val="000000" w:themeColor="text1"/>
          <w:kern w:val="0"/>
          <w:sz w:val="28"/>
          <w:szCs w:val="28"/>
        </w:rPr>
        <w:t>根据中国证监会</w:t>
      </w:r>
      <w:r w:rsidR="004E5763">
        <w:rPr>
          <w:rFonts w:ascii="Times New Roman" w:eastAsia="宋体" w:hAnsi="Times New Roman" w:cs="Times New Roman" w:hint="eastAsia"/>
          <w:color w:val="000000" w:themeColor="text1"/>
          <w:kern w:val="0"/>
          <w:sz w:val="28"/>
          <w:szCs w:val="28"/>
        </w:rPr>
        <w:t>关于</w:t>
      </w:r>
      <w:r w:rsidRPr="003A2C7D">
        <w:rPr>
          <w:rFonts w:ascii="Times New Roman" w:eastAsia="宋体" w:hAnsi="Times New Roman" w:cs="Times New Roman"/>
          <w:color w:val="000000" w:themeColor="text1"/>
          <w:kern w:val="0"/>
          <w:sz w:val="28"/>
          <w:szCs w:val="28"/>
        </w:rPr>
        <w:t>落实《关于规范金融机构资产管理业务的指导意见》</w:t>
      </w:r>
      <w:r w:rsidR="004E5763" w:rsidRPr="003A2C7D">
        <w:rPr>
          <w:rFonts w:ascii="Times New Roman" w:eastAsia="宋体" w:hAnsi="Times New Roman" w:cs="Times New Roman"/>
          <w:color w:val="000000" w:themeColor="text1"/>
          <w:kern w:val="0"/>
          <w:sz w:val="28"/>
          <w:szCs w:val="28"/>
        </w:rPr>
        <w:t>的</w:t>
      </w:r>
      <w:r w:rsidR="004E5763">
        <w:rPr>
          <w:rFonts w:ascii="Times New Roman" w:eastAsia="宋体" w:hAnsi="Times New Roman" w:cs="Times New Roman" w:hint="eastAsia"/>
          <w:color w:val="000000" w:themeColor="text1"/>
          <w:kern w:val="0"/>
          <w:sz w:val="28"/>
          <w:szCs w:val="28"/>
        </w:rPr>
        <w:t>监管</w:t>
      </w:r>
      <w:r w:rsidR="004E5763" w:rsidRPr="003A2C7D">
        <w:rPr>
          <w:rFonts w:ascii="Times New Roman" w:eastAsia="宋体" w:hAnsi="Times New Roman" w:cs="Times New Roman"/>
          <w:color w:val="000000" w:themeColor="text1"/>
          <w:kern w:val="0"/>
          <w:sz w:val="28"/>
          <w:szCs w:val="28"/>
        </w:rPr>
        <w:t>要求以及</w:t>
      </w:r>
      <w:r w:rsidRPr="003A2C7D">
        <w:rPr>
          <w:rFonts w:ascii="Times New Roman" w:eastAsia="宋体" w:hAnsi="Times New Roman" w:cs="Times New Roman"/>
          <w:color w:val="000000" w:themeColor="text1"/>
          <w:kern w:val="0"/>
          <w:sz w:val="28"/>
          <w:szCs w:val="28"/>
        </w:rPr>
        <w:t>《华安月</w:t>
      </w:r>
      <w:r w:rsidR="006623BC">
        <w:rPr>
          <w:rFonts w:ascii="Times New Roman" w:eastAsia="宋体" w:hAnsi="Times New Roman" w:cs="Times New Roman" w:hint="eastAsia"/>
          <w:color w:val="000000" w:themeColor="text1"/>
          <w:kern w:val="0"/>
          <w:sz w:val="28"/>
          <w:szCs w:val="28"/>
        </w:rPr>
        <w:t>安</w:t>
      </w:r>
      <w:r w:rsidRPr="003A2C7D">
        <w:rPr>
          <w:rFonts w:ascii="Times New Roman" w:eastAsia="宋体" w:hAnsi="Times New Roman" w:cs="Times New Roman"/>
          <w:color w:val="000000" w:themeColor="text1"/>
          <w:kern w:val="0"/>
          <w:sz w:val="28"/>
          <w:szCs w:val="28"/>
        </w:rPr>
        <w:t>鑫短期理财债券型证券投资基金基金合同》（以下简称</w:t>
      </w:r>
      <w:r w:rsidRPr="003A2C7D">
        <w:rPr>
          <w:rFonts w:ascii="Times New Roman" w:eastAsia="宋体" w:hAnsi="Times New Roman" w:cs="Times New Roman"/>
          <w:color w:val="000000" w:themeColor="text1"/>
          <w:kern w:val="0"/>
          <w:sz w:val="28"/>
          <w:szCs w:val="28"/>
        </w:rPr>
        <w:t>“</w:t>
      </w:r>
      <w:r>
        <w:rPr>
          <w:rFonts w:ascii="Times New Roman" w:eastAsia="宋体" w:hAnsi="Times New Roman" w:cs="Times New Roman" w:hint="eastAsia"/>
          <w:color w:val="000000" w:themeColor="text1"/>
          <w:kern w:val="0"/>
          <w:sz w:val="28"/>
          <w:szCs w:val="28"/>
        </w:rPr>
        <w:t>《基金合同》</w:t>
      </w:r>
      <w:r w:rsidRPr="003A2C7D">
        <w:rPr>
          <w:rFonts w:ascii="Times New Roman" w:eastAsia="宋体" w:hAnsi="Times New Roman" w:cs="Times New Roman"/>
          <w:color w:val="000000" w:themeColor="text1"/>
          <w:kern w:val="0"/>
          <w:sz w:val="28"/>
          <w:szCs w:val="28"/>
        </w:rPr>
        <w:t>”</w:t>
      </w:r>
      <w:r w:rsidRPr="003A2C7D">
        <w:rPr>
          <w:rFonts w:ascii="Times New Roman" w:eastAsia="宋体" w:hAnsi="Times New Roman" w:cs="Times New Roman"/>
          <w:color w:val="000000" w:themeColor="text1"/>
          <w:kern w:val="0"/>
          <w:sz w:val="28"/>
          <w:szCs w:val="28"/>
        </w:rPr>
        <w:t>）的相关规定，本基金在</w:t>
      </w:r>
      <w:r w:rsidRPr="003A2C7D">
        <w:rPr>
          <w:rFonts w:ascii="Times New Roman" w:eastAsia="宋体" w:hAnsi="Times New Roman" w:cs="Times New Roman"/>
          <w:color w:val="000000" w:themeColor="text1"/>
          <w:kern w:val="0"/>
          <w:sz w:val="28"/>
          <w:szCs w:val="28"/>
        </w:rPr>
        <w:t>2018</w:t>
      </w:r>
      <w:r w:rsidRPr="003A2C7D">
        <w:rPr>
          <w:rFonts w:ascii="Times New Roman" w:eastAsia="宋体" w:hAnsi="Times New Roman" w:cs="Times New Roman"/>
          <w:color w:val="000000" w:themeColor="text1"/>
          <w:kern w:val="0"/>
          <w:sz w:val="28"/>
          <w:szCs w:val="28"/>
        </w:rPr>
        <w:t>年第</w:t>
      </w:r>
      <w:r w:rsidRPr="003A2C7D">
        <w:rPr>
          <w:rFonts w:ascii="Times New Roman" w:eastAsia="宋体" w:hAnsi="Times New Roman" w:cs="Times New Roman"/>
          <w:color w:val="000000" w:themeColor="text1"/>
          <w:kern w:val="0"/>
          <w:sz w:val="28"/>
          <w:szCs w:val="28"/>
        </w:rPr>
        <w:t>7</w:t>
      </w:r>
      <w:r w:rsidRPr="003A2C7D">
        <w:rPr>
          <w:rFonts w:ascii="Times New Roman" w:eastAsia="宋体" w:hAnsi="Times New Roman" w:cs="Times New Roman"/>
          <w:color w:val="000000" w:themeColor="text1"/>
          <w:kern w:val="0"/>
          <w:sz w:val="28"/>
          <w:szCs w:val="28"/>
        </w:rPr>
        <w:t>期到期后将暂停下一运作期运作，不再接受申购申请，具体事项提示如下：</w:t>
      </w:r>
    </w:p>
    <w:p w:rsidR="009E152A" w:rsidRPr="00252379" w:rsidRDefault="009E152A" w:rsidP="003462E8">
      <w:pPr>
        <w:widowControl/>
        <w:wordWrap w:val="0"/>
        <w:spacing w:line="315" w:lineRule="atLeast"/>
        <w:ind w:firstLine="480"/>
        <w:jc w:val="left"/>
        <w:rPr>
          <w:rFonts w:ascii="Times New Roman" w:eastAsia="宋体" w:hAnsi="Times New Roman" w:cs="Times New Roman"/>
          <w:b/>
          <w:color w:val="000000" w:themeColor="text1"/>
          <w:kern w:val="0"/>
          <w:sz w:val="28"/>
          <w:szCs w:val="28"/>
        </w:rPr>
      </w:pPr>
      <w:r w:rsidRPr="00252379">
        <w:rPr>
          <w:rFonts w:ascii="Times New Roman" w:eastAsia="宋体" w:hAnsi="Times New Roman" w:cs="Times New Roman"/>
          <w:b/>
          <w:color w:val="000000" w:themeColor="text1"/>
          <w:kern w:val="0"/>
          <w:sz w:val="28"/>
          <w:szCs w:val="28"/>
        </w:rPr>
        <w:t>一、</w:t>
      </w:r>
      <w:r w:rsidRPr="00252379">
        <w:rPr>
          <w:rFonts w:ascii="Times New Roman" w:eastAsia="宋体" w:hAnsi="Times New Roman" w:cs="Times New Roman"/>
          <w:b/>
          <w:color w:val="000000" w:themeColor="text1"/>
          <w:kern w:val="0"/>
          <w:sz w:val="28"/>
          <w:szCs w:val="28"/>
        </w:rPr>
        <w:t>2018</w:t>
      </w:r>
      <w:r w:rsidRPr="00252379">
        <w:rPr>
          <w:rFonts w:ascii="Times New Roman" w:eastAsia="宋体" w:hAnsi="Times New Roman" w:cs="Times New Roman"/>
          <w:b/>
          <w:color w:val="000000" w:themeColor="text1"/>
          <w:kern w:val="0"/>
          <w:sz w:val="28"/>
          <w:szCs w:val="28"/>
        </w:rPr>
        <w:t>年第</w:t>
      </w:r>
      <w:r w:rsidRPr="00252379">
        <w:rPr>
          <w:rFonts w:ascii="Times New Roman" w:eastAsia="宋体" w:hAnsi="Times New Roman" w:cs="Times New Roman"/>
          <w:b/>
          <w:color w:val="000000" w:themeColor="text1"/>
          <w:kern w:val="0"/>
          <w:sz w:val="28"/>
          <w:szCs w:val="28"/>
        </w:rPr>
        <w:t>7</w:t>
      </w:r>
      <w:r w:rsidRPr="00252379">
        <w:rPr>
          <w:rFonts w:ascii="Times New Roman" w:eastAsia="宋体" w:hAnsi="Times New Roman" w:cs="Times New Roman"/>
          <w:b/>
          <w:color w:val="000000" w:themeColor="text1"/>
          <w:kern w:val="0"/>
          <w:sz w:val="28"/>
          <w:szCs w:val="28"/>
        </w:rPr>
        <w:t>期基金份额赎回的相关安排</w:t>
      </w:r>
    </w:p>
    <w:p w:rsidR="009E152A" w:rsidRPr="00252379" w:rsidRDefault="009E152A" w:rsidP="003462E8">
      <w:pPr>
        <w:widowControl/>
        <w:wordWrap w:val="0"/>
        <w:spacing w:line="315" w:lineRule="atLeast"/>
        <w:ind w:firstLine="480"/>
        <w:jc w:val="left"/>
        <w:rPr>
          <w:rFonts w:ascii="Times New Roman" w:eastAsia="宋体" w:hAnsi="Times New Roman" w:cs="Times New Roman"/>
          <w:color w:val="000000" w:themeColor="text1"/>
          <w:kern w:val="0"/>
          <w:sz w:val="28"/>
          <w:szCs w:val="28"/>
        </w:rPr>
      </w:pPr>
      <w:r w:rsidRPr="00252379">
        <w:rPr>
          <w:rFonts w:ascii="Times New Roman" w:eastAsia="宋体" w:hAnsi="Times New Roman" w:cs="Times New Roman"/>
          <w:color w:val="000000" w:themeColor="text1"/>
          <w:kern w:val="0"/>
          <w:sz w:val="28"/>
          <w:szCs w:val="28"/>
        </w:rPr>
        <w:t>1</w:t>
      </w:r>
      <w:r w:rsidRPr="00252379">
        <w:rPr>
          <w:rFonts w:ascii="Times New Roman" w:eastAsia="宋体" w:hAnsi="Times New Roman" w:cs="Times New Roman"/>
          <w:color w:val="000000" w:themeColor="text1"/>
          <w:kern w:val="0"/>
          <w:sz w:val="28"/>
          <w:szCs w:val="28"/>
        </w:rPr>
        <w:t>、</w:t>
      </w:r>
      <w:r w:rsidR="00073F33" w:rsidRPr="00252379">
        <w:rPr>
          <w:rFonts w:ascii="Times New Roman" w:eastAsia="宋体" w:hAnsi="Times New Roman" w:cs="Times New Roman"/>
          <w:color w:val="000000" w:themeColor="text1"/>
          <w:kern w:val="0"/>
          <w:sz w:val="28"/>
          <w:szCs w:val="28"/>
        </w:rPr>
        <w:t>本基金</w:t>
      </w:r>
      <w:r w:rsidR="00073F33" w:rsidRPr="00252379">
        <w:rPr>
          <w:rFonts w:ascii="Times New Roman" w:eastAsia="宋体" w:hAnsi="Times New Roman" w:cs="Times New Roman"/>
          <w:color w:val="000000" w:themeColor="text1"/>
          <w:kern w:val="0"/>
          <w:sz w:val="28"/>
          <w:szCs w:val="28"/>
        </w:rPr>
        <w:t xml:space="preserve">A </w:t>
      </w:r>
      <w:r w:rsidR="00073F33" w:rsidRPr="00252379">
        <w:rPr>
          <w:rFonts w:ascii="Times New Roman" w:eastAsia="宋体" w:hAnsi="Times New Roman" w:cs="Times New Roman"/>
          <w:color w:val="000000" w:themeColor="text1"/>
          <w:kern w:val="0"/>
          <w:sz w:val="28"/>
          <w:szCs w:val="28"/>
        </w:rPr>
        <w:t>类份额的基金代码为</w:t>
      </w:r>
      <w:r w:rsidR="00073F33" w:rsidRPr="00252379">
        <w:rPr>
          <w:rFonts w:ascii="Times New Roman" w:eastAsia="宋体" w:hAnsi="Times New Roman" w:cs="Times New Roman"/>
          <w:color w:val="000000" w:themeColor="text1"/>
          <w:kern w:val="0"/>
          <w:sz w:val="28"/>
          <w:szCs w:val="28"/>
        </w:rPr>
        <w:t>040033</w:t>
      </w:r>
      <w:r w:rsidR="00073F33" w:rsidRPr="00252379">
        <w:rPr>
          <w:rFonts w:ascii="Times New Roman" w:eastAsia="宋体" w:hAnsi="Times New Roman" w:cs="Times New Roman"/>
          <w:color w:val="000000" w:themeColor="text1"/>
          <w:kern w:val="0"/>
          <w:sz w:val="28"/>
          <w:szCs w:val="28"/>
        </w:rPr>
        <w:t>，</w:t>
      </w:r>
      <w:r w:rsidR="00073F33" w:rsidRPr="00252379">
        <w:rPr>
          <w:rFonts w:ascii="Times New Roman" w:eastAsia="宋体" w:hAnsi="Times New Roman" w:cs="Times New Roman"/>
          <w:color w:val="000000" w:themeColor="text1"/>
          <w:kern w:val="0"/>
          <w:sz w:val="28"/>
          <w:szCs w:val="28"/>
        </w:rPr>
        <w:t>B</w:t>
      </w:r>
      <w:r w:rsidR="00073F33" w:rsidRPr="00252379">
        <w:rPr>
          <w:rFonts w:ascii="Times New Roman" w:eastAsia="宋体" w:hAnsi="Times New Roman" w:cs="Times New Roman"/>
          <w:color w:val="000000" w:themeColor="text1"/>
          <w:kern w:val="0"/>
          <w:sz w:val="28"/>
          <w:szCs w:val="28"/>
        </w:rPr>
        <w:t>类份额的基金代码为</w:t>
      </w:r>
      <w:r w:rsidR="00073F33" w:rsidRPr="00252379">
        <w:rPr>
          <w:rFonts w:ascii="Times New Roman" w:eastAsia="宋体" w:hAnsi="Times New Roman" w:cs="Times New Roman"/>
          <w:color w:val="000000" w:themeColor="text1"/>
          <w:kern w:val="0"/>
          <w:sz w:val="28"/>
          <w:szCs w:val="28"/>
        </w:rPr>
        <w:t>040034</w:t>
      </w:r>
      <w:r w:rsidR="00073F33" w:rsidRPr="00252379">
        <w:rPr>
          <w:rFonts w:ascii="Times New Roman" w:eastAsia="宋体" w:hAnsi="Times New Roman" w:cs="Times New Roman"/>
          <w:color w:val="000000" w:themeColor="text1"/>
          <w:kern w:val="0"/>
          <w:sz w:val="28"/>
          <w:szCs w:val="28"/>
        </w:rPr>
        <w:t>。</w:t>
      </w:r>
    </w:p>
    <w:p w:rsidR="00432D1E" w:rsidRPr="00252379" w:rsidRDefault="009E152A" w:rsidP="00432D1E">
      <w:pPr>
        <w:widowControl/>
        <w:wordWrap w:val="0"/>
        <w:spacing w:line="315" w:lineRule="atLeast"/>
        <w:ind w:firstLine="480"/>
        <w:jc w:val="left"/>
        <w:rPr>
          <w:rFonts w:ascii="Times New Roman" w:eastAsia="宋体" w:hAnsi="Times New Roman" w:cs="Times New Roman"/>
          <w:color w:val="000000" w:themeColor="text1"/>
          <w:kern w:val="0"/>
          <w:sz w:val="28"/>
          <w:szCs w:val="28"/>
        </w:rPr>
      </w:pPr>
      <w:r w:rsidRPr="00252379">
        <w:rPr>
          <w:rFonts w:ascii="Times New Roman" w:eastAsia="宋体" w:hAnsi="Times New Roman" w:cs="Times New Roman"/>
          <w:color w:val="000000" w:themeColor="text1"/>
          <w:kern w:val="0"/>
          <w:sz w:val="28"/>
          <w:szCs w:val="28"/>
        </w:rPr>
        <w:t>2</w:t>
      </w:r>
      <w:r w:rsidRPr="00252379">
        <w:rPr>
          <w:rFonts w:ascii="Times New Roman" w:eastAsia="宋体" w:hAnsi="Times New Roman" w:cs="Times New Roman"/>
          <w:color w:val="000000" w:themeColor="text1"/>
          <w:kern w:val="0"/>
          <w:sz w:val="28"/>
          <w:szCs w:val="28"/>
        </w:rPr>
        <w:t>、</w:t>
      </w:r>
      <w:r w:rsidR="00624065" w:rsidRPr="00252379">
        <w:rPr>
          <w:rFonts w:ascii="Times New Roman" w:eastAsia="宋体" w:hAnsi="Times New Roman" w:cs="Times New Roman"/>
          <w:color w:val="000000" w:themeColor="text1"/>
          <w:kern w:val="0"/>
          <w:sz w:val="28"/>
          <w:szCs w:val="28"/>
        </w:rPr>
        <w:t>2018</w:t>
      </w:r>
      <w:r w:rsidR="00624065" w:rsidRPr="00252379">
        <w:rPr>
          <w:rFonts w:ascii="Times New Roman" w:eastAsia="宋体" w:hAnsi="Times New Roman" w:cs="Times New Roman"/>
          <w:color w:val="000000" w:themeColor="text1"/>
          <w:kern w:val="0"/>
          <w:sz w:val="28"/>
          <w:szCs w:val="28"/>
        </w:rPr>
        <w:t>年第</w:t>
      </w:r>
      <w:r w:rsidR="00624065" w:rsidRPr="00252379">
        <w:rPr>
          <w:rFonts w:ascii="Times New Roman" w:eastAsia="宋体" w:hAnsi="Times New Roman" w:cs="Times New Roman"/>
          <w:color w:val="000000" w:themeColor="text1"/>
          <w:kern w:val="0"/>
          <w:sz w:val="28"/>
          <w:szCs w:val="28"/>
        </w:rPr>
        <w:t>7</w:t>
      </w:r>
      <w:r w:rsidR="00624065" w:rsidRPr="00252379">
        <w:rPr>
          <w:rFonts w:ascii="Times New Roman" w:eastAsia="宋体" w:hAnsi="Times New Roman" w:cs="Times New Roman"/>
          <w:color w:val="000000" w:themeColor="text1"/>
          <w:kern w:val="0"/>
          <w:sz w:val="28"/>
          <w:szCs w:val="28"/>
        </w:rPr>
        <w:t>期运作期为</w:t>
      </w:r>
      <w:r w:rsidR="00624065" w:rsidRPr="00252379">
        <w:rPr>
          <w:rFonts w:ascii="Times New Roman" w:eastAsia="宋体" w:hAnsi="Times New Roman" w:cs="Times New Roman"/>
          <w:color w:val="000000" w:themeColor="text1"/>
          <w:kern w:val="0"/>
          <w:sz w:val="28"/>
          <w:szCs w:val="28"/>
        </w:rPr>
        <w:t>2018</w:t>
      </w:r>
      <w:r w:rsidR="00624065" w:rsidRPr="00252379">
        <w:rPr>
          <w:rFonts w:ascii="Times New Roman" w:eastAsia="宋体" w:hAnsi="Times New Roman" w:cs="Times New Roman"/>
          <w:color w:val="000000" w:themeColor="text1"/>
          <w:kern w:val="0"/>
          <w:sz w:val="28"/>
          <w:szCs w:val="28"/>
        </w:rPr>
        <w:t>年</w:t>
      </w:r>
      <w:r w:rsidR="00624065" w:rsidRPr="00252379">
        <w:rPr>
          <w:rFonts w:ascii="Times New Roman" w:eastAsia="宋体" w:hAnsi="Times New Roman" w:cs="Times New Roman"/>
          <w:color w:val="000000" w:themeColor="text1"/>
          <w:kern w:val="0"/>
          <w:sz w:val="28"/>
          <w:szCs w:val="28"/>
        </w:rPr>
        <w:t>6</w:t>
      </w:r>
      <w:r w:rsidR="00624065" w:rsidRPr="00252379">
        <w:rPr>
          <w:rFonts w:ascii="Times New Roman" w:eastAsia="宋体" w:hAnsi="Times New Roman" w:cs="Times New Roman"/>
          <w:color w:val="000000" w:themeColor="text1"/>
          <w:kern w:val="0"/>
          <w:sz w:val="28"/>
          <w:szCs w:val="28"/>
        </w:rPr>
        <w:t>月</w:t>
      </w:r>
      <w:r w:rsidR="00624065" w:rsidRPr="00252379">
        <w:rPr>
          <w:rFonts w:ascii="Times New Roman" w:eastAsia="宋体" w:hAnsi="Times New Roman" w:cs="Times New Roman"/>
          <w:color w:val="000000" w:themeColor="text1"/>
          <w:kern w:val="0"/>
          <w:sz w:val="28"/>
          <w:szCs w:val="28"/>
        </w:rPr>
        <w:t>2</w:t>
      </w:r>
      <w:r w:rsidR="00073F33" w:rsidRPr="00252379">
        <w:rPr>
          <w:rFonts w:ascii="Times New Roman" w:eastAsia="宋体" w:hAnsi="Times New Roman" w:cs="Times New Roman"/>
          <w:color w:val="000000" w:themeColor="text1"/>
          <w:kern w:val="0"/>
          <w:sz w:val="28"/>
          <w:szCs w:val="28"/>
        </w:rPr>
        <w:t>1</w:t>
      </w:r>
      <w:r w:rsidR="00624065" w:rsidRPr="00252379">
        <w:rPr>
          <w:rFonts w:ascii="Times New Roman" w:eastAsia="宋体" w:hAnsi="Times New Roman" w:cs="Times New Roman"/>
          <w:color w:val="000000" w:themeColor="text1"/>
          <w:kern w:val="0"/>
          <w:sz w:val="28"/>
          <w:szCs w:val="28"/>
        </w:rPr>
        <w:t>日至</w:t>
      </w:r>
      <w:r w:rsidR="00624065" w:rsidRPr="00252379">
        <w:rPr>
          <w:rFonts w:ascii="Times New Roman" w:eastAsia="宋体" w:hAnsi="Times New Roman" w:cs="Times New Roman"/>
          <w:color w:val="000000" w:themeColor="text1"/>
          <w:kern w:val="0"/>
          <w:sz w:val="28"/>
          <w:szCs w:val="28"/>
        </w:rPr>
        <w:t>2018</w:t>
      </w:r>
      <w:r w:rsidR="00624065" w:rsidRPr="00252379">
        <w:rPr>
          <w:rFonts w:ascii="Times New Roman" w:eastAsia="宋体" w:hAnsi="Times New Roman" w:cs="Times New Roman"/>
          <w:color w:val="000000" w:themeColor="text1"/>
          <w:kern w:val="0"/>
          <w:sz w:val="28"/>
          <w:szCs w:val="28"/>
        </w:rPr>
        <w:t>年</w:t>
      </w:r>
      <w:r w:rsidR="00624065" w:rsidRPr="00252379">
        <w:rPr>
          <w:rFonts w:ascii="Times New Roman" w:eastAsia="宋体" w:hAnsi="Times New Roman" w:cs="Times New Roman"/>
          <w:color w:val="000000" w:themeColor="text1"/>
          <w:kern w:val="0"/>
          <w:sz w:val="28"/>
          <w:szCs w:val="28"/>
        </w:rPr>
        <w:t>7</w:t>
      </w:r>
      <w:r w:rsidR="00624065" w:rsidRPr="00252379">
        <w:rPr>
          <w:rFonts w:ascii="Times New Roman" w:eastAsia="宋体" w:hAnsi="Times New Roman" w:cs="Times New Roman"/>
          <w:color w:val="000000" w:themeColor="text1"/>
          <w:kern w:val="0"/>
          <w:sz w:val="28"/>
          <w:szCs w:val="28"/>
        </w:rPr>
        <w:t>月</w:t>
      </w:r>
      <w:r w:rsidR="00624065" w:rsidRPr="00252379">
        <w:rPr>
          <w:rFonts w:ascii="Times New Roman" w:eastAsia="宋体" w:hAnsi="Times New Roman" w:cs="Times New Roman"/>
          <w:color w:val="000000" w:themeColor="text1"/>
          <w:kern w:val="0"/>
          <w:sz w:val="28"/>
          <w:szCs w:val="28"/>
        </w:rPr>
        <w:t>19</w:t>
      </w:r>
      <w:r w:rsidR="00624065" w:rsidRPr="00252379">
        <w:rPr>
          <w:rFonts w:ascii="Times New Roman" w:eastAsia="宋体" w:hAnsi="Times New Roman" w:cs="Times New Roman"/>
          <w:color w:val="000000" w:themeColor="text1"/>
          <w:kern w:val="0"/>
          <w:sz w:val="28"/>
          <w:szCs w:val="28"/>
        </w:rPr>
        <w:t>日，</w:t>
      </w:r>
      <w:r w:rsidRPr="00252379">
        <w:rPr>
          <w:rFonts w:ascii="Times New Roman" w:eastAsia="宋体" w:hAnsi="Times New Roman" w:cs="Times New Roman"/>
          <w:color w:val="000000" w:themeColor="text1"/>
          <w:kern w:val="0"/>
          <w:sz w:val="28"/>
          <w:szCs w:val="28"/>
        </w:rPr>
        <w:t>到期赎回开放日为</w:t>
      </w:r>
      <w:r w:rsidRPr="00252379">
        <w:rPr>
          <w:rFonts w:ascii="Times New Roman" w:eastAsia="宋体" w:hAnsi="Times New Roman" w:cs="Times New Roman"/>
          <w:color w:val="000000" w:themeColor="text1"/>
          <w:kern w:val="0"/>
          <w:sz w:val="28"/>
          <w:szCs w:val="28"/>
        </w:rPr>
        <w:t>2018</w:t>
      </w:r>
      <w:r w:rsidRPr="00252379">
        <w:rPr>
          <w:rFonts w:ascii="Times New Roman" w:eastAsia="宋体" w:hAnsi="Times New Roman" w:cs="Times New Roman"/>
          <w:color w:val="000000" w:themeColor="text1"/>
          <w:kern w:val="0"/>
          <w:sz w:val="28"/>
          <w:szCs w:val="28"/>
        </w:rPr>
        <w:t>年</w:t>
      </w:r>
      <w:r w:rsidRPr="00252379">
        <w:rPr>
          <w:rFonts w:ascii="Times New Roman" w:eastAsia="宋体" w:hAnsi="Times New Roman" w:cs="Times New Roman"/>
          <w:color w:val="000000" w:themeColor="text1"/>
          <w:kern w:val="0"/>
          <w:sz w:val="28"/>
          <w:szCs w:val="28"/>
        </w:rPr>
        <w:t>7</w:t>
      </w:r>
      <w:r w:rsidRPr="00252379">
        <w:rPr>
          <w:rFonts w:ascii="Times New Roman" w:eastAsia="宋体" w:hAnsi="Times New Roman" w:cs="Times New Roman"/>
          <w:color w:val="000000" w:themeColor="text1"/>
          <w:kern w:val="0"/>
          <w:sz w:val="28"/>
          <w:szCs w:val="28"/>
        </w:rPr>
        <w:t>月</w:t>
      </w:r>
      <w:r w:rsidRPr="00252379">
        <w:rPr>
          <w:rFonts w:ascii="Times New Roman" w:eastAsia="宋体" w:hAnsi="Times New Roman" w:cs="Times New Roman"/>
          <w:color w:val="000000" w:themeColor="text1"/>
          <w:kern w:val="0"/>
          <w:sz w:val="28"/>
          <w:szCs w:val="28"/>
        </w:rPr>
        <w:t>18</w:t>
      </w:r>
      <w:r w:rsidRPr="00252379">
        <w:rPr>
          <w:rFonts w:ascii="Times New Roman" w:eastAsia="宋体" w:hAnsi="Times New Roman" w:cs="Times New Roman"/>
          <w:color w:val="000000" w:themeColor="text1"/>
          <w:kern w:val="0"/>
          <w:sz w:val="28"/>
          <w:szCs w:val="28"/>
        </w:rPr>
        <w:t>日</w:t>
      </w:r>
      <w:r w:rsidR="00624065" w:rsidRPr="00252379">
        <w:rPr>
          <w:rFonts w:ascii="Times New Roman" w:eastAsia="宋体" w:hAnsi="Times New Roman" w:cs="Times New Roman"/>
          <w:color w:val="000000" w:themeColor="text1"/>
          <w:kern w:val="0"/>
          <w:sz w:val="28"/>
          <w:szCs w:val="28"/>
        </w:rPr>
        <w:t>，基金份额持有人可在该日赎回或转换转出本基金基金份额</w:t>
      </w:r>
      <w:r w:rsidR="00432D1E" w:rsidRPr="00252379">
        <w:rPr>
          <w:rFonts w:ascii="Times New Roman" w:eastAsia="宋体" w:hAnsi="Times New Roman" w:cs="Times New Roman"/>
          <w:color w:val="000000" w:themeColor="text1"/>
          <w:kern w:val="0"/>
          <w:sz w:val="28"/>
          <w:szCs w:val="28"/>
        </w:rPr>
        <w:t>。</w:t>
      </w:r>
    </w:p>
    <w:p w:rsidR="00F94EAC" w:rsidRPr="00252379" w:rsidRDefault="00432D1E" w:rsidP="00F94EAC">
      <w:pPr>
        <w:widowControl/>
        <w:wordWrap w:val="0"/>
        <w:spacing w:line="315" w:lineRule="atLeast"/>
        <w:ind w:firstLine="480"/>
        <w:jc w:val="left"/>
        <w:rPr>
          <w:rFonts w:ascii="Times New Roman" w:eastAsia="宋体" w:hAnsi="Times New Roman" w:cs="Times New Roman"/>
          <w:color w:val="000000" w:themeColor="text1"/>
          <w:kern w:val="0"/>
          <w:sz w:val="28"/>
          <w:szCs w:val="28"/>
        </w:rPr>
      </w:pPr>
      <w:r w:rsidRPr="00252379">
        <w:rPr>
          <w:rFonts w:ascii="Times New Roman" w:eastAsia="宋体" w:hAnsi="Times New Roman" w:cs="Times New Roman"/>
          <w:color w:val="000000" w:themeColor="text1"/>
          <w:kern w:val="0"/>
          <w:sz w:val="28"/>
          <w:szCs w:val="28"/>
        </w:rPr>
        <w:t>3</w:t>
      </w:r>
      <w:r w:rsidRPr="00252379">
        <w:rPr>
          <w:rFonts w:ascii="Times New Roman" w:eastAsia="宋体" w:hAnsi="Times New Roman" w:cs="Times New Roman"/>
          <w:color w:val="000000" w:themeColor="text1"/>
          <w:kern w:val="0"/>
          <w:sz w:val="28"/>
          <w:szCs w:val="28"/>
        </w:rPr>
        <w:t>、</w:t>
      </w:r>
      <w:r w:rsidR="00C8444D" w:rsidRPr="00402749">
        <w:rPr>
          <w:rFonts w:ascii="Times New Roman" w:eastAsia="宋体" w:hAnsi="Times New Roman" w:cs="Times New Roman"/>
          <w:color w:val="000000" w:themeColor="text1"/>
          <w:kern w:val="0"/>
          <w:sz w:val="28"/>
          <w:szCs w:val="28"/>
        </w:rPr>
        <w:t>2018</w:t>
      </w:r>
      <w:r w:rsidR="00C8444D" w:rsidRPr="00402749">
        <w:rPr>
          <w:rFonts w:ascii="Times New Roman" w:eastAsia="宋体" w:hAnsi="Times New Roman" w:cs="Times New Roman"/>
          <w:color w:val="000000" w:themeColor="text1"/>
          <w:kern w:val="0"/>
          <w:sz w:val="28"/>
          <w:szCs w:val="28"/>
        </w:rPr>
        <w:t>年</w:t>
      </w:r>
      <w:r w:rsidR="00C8444D" w:rsidRPr="00402749">
        <w:rPr>
          <w:rFonts w:ascii="Times New Roman" w:eastAsia="宋体" w:hAnsi="Times New Roman" w:cs="Times New Roman"/>
          <w:color w:val="000000" w:themeColor="text1"/>
          <w:kern w:val="0"/>
          <w:sz w:val="28"/>
          <w:szCs w:val="28"/>
        </w:rPr>
        <w:t>7</w:t>
      </w:r>
      <w:r w:rsidR="00C8444D" w:rsidRPr="00402749">
        <w:rPr>
          <w:rFonts w:ascii="Times New Roman" w:eastAsia="宋体" w:hAnsi="Times New Roman" w:cs="Times New Roman"/>
          <w:color w:val="000000" w:themeColor="text1"/>
          <w:kern w:val="0"/>
          <w:sz w:val="28"/>
          <w:szCs w:val="28"/>
        </w:rPr>
        <w:t>月</w:t>
      </w:r>
      <w:r w:rsidR="00C8444D" w:rsidRPr="00402749">
        <w:rPr>
          <w:rFonts w:ascii="Times New Roman" w:eastAsia="宋体" w:hAnsi="Times New Roman" w:cs="Times New Roman"/>
          <w:color w:val="000000" w:themeColor="text1"/>
          <w:kern w:val="0"/>
          <w:sz w:val="28"/>
          <w:szCs w:val="28"/>
        </w:rPr>
        <w:t>18</w:t>
      </w:r>
      <w:r w:rsidR="00C8444D" w:rsidRPr="00402749">
        <w:rPr>
          <w:rFonts w:ascii="Times New Roman" w:eastAsia="宋体" w:hAnsi="Times New Roman" w:cs="Times New Roman"/>
          <w:color w:val="000000" w:themeColor="text1"/>
          <w:kern w:val="0"/>
          <w:sz w:val="28"/>
          <w:szCs w:val="28"/>
        </w:rPr>
        <w:t>日未</w:t>
      </w:r>
      <w:r w:rsidR="00C8444D">
        <w:rPr>
          <w:rFonts w:ascii="Times New Roman" w:eastAsia="宋体" w:hAnsi="Times New Roman" w:cs="Times New Roman" w:hint="eastAsia"/>
          <w:color w:val="000000" w:themeColor="text1"/>
          <w:kern w:val="0"/>
          <w:sz w:val="28"/>
          <w:szCs w:val="28"/>
        </w:rPr>
        <w:t>提交</w:t>
      </w:r>
      <w:r w:rsidR="00C8444D" w:rsidRPr="00402749">
        <w:rPr>
          <w:rFonts w:ascii="Times New Roman" w:eastAsia="宋体" w:hAnsi="Times New Roman" w:cs="Times New Roman"/>
          <w:color w:val="000000" w:themeColor="text1"/>
          <w:kern w:val="0"/>
          <w:sz w:val="28"/>
          <w:szCs w:val="28"/>
        </w:rPr>
        <w:t>赎回或转换转出</w:t>
      </w:r>
      <w:r w:rsidR="00C8444D">
        <w:rPr>
          <w:rFonts w:ascii="Times New Roman" w:eastAsia="宋体" w:hAnsi="Times New Roman" w:cs="Times New Roman" w:hint="eastAsia"/>
          <w:color w:val="000000" w:themeColor="text1"/>
          <w:kern w:val="0"/>
          <w:sz w:val="28"/>
          <w:szCs w:val="28"/>
        </w:rPr>
        <w:t>申请</w:t>
      </w:r>
      <w:r w:rsidR="00C8444D" w:rsidRPr="00402749">
        <w:rPr>
          <w:rFonts w:ascii="Times New Roman" w:eastAsia="宋体" w:hAnsi="Times New Roman" w:cs="Times New Roman"/>
          <w:color w:val="000000" w:themeColor="text1"/>
          <w:kern w:val="0"/>
          <w:sz w:val="28"/>
          <w:szCs w:val="28"/>
        </w:rPr>
        <w:t>的</w:t>
      </w:r>
      <w:r w:rsidR="00C8444D">
        <w:rPr>
          <w:rFonts w:ascii="Times New Roman" w:eastAsia="宋体" w:hAnsi="Times New Roman" w:cs="Times New Roman" w:hint="eastAsia"/>
          <w:color w:val="000000" w:themeColor="text1"/>
          <w:kern w:val="0"/>
          <w:sz w:val="28"/>
          <w:szCs w:val="28"/>
        </w:rPr>
        <w:t>本基金</w:t>
      </w:r>
      <w:r w:rsidR="00C8444D" w:rsidRPr="00402749">
        <w:rPr>
          <w:rFonts w:ascii="Times New Roman" w:eastAsia="宋体" w:hAnsi="Times New Roman" w:cs="Times New Roman"/>
          <w:color w:val="000000" w:themeColor="text1"/>
          <w:kern w:val="0"/>
          <w:sz w:val="28"/>
          <w:szCs w:val="28"/>
        </w:rPr>
        <w:t>A</w:t>
      </w:r>
      <w:r w:rsidR="00C8444D" w:rsidRPr="00402749">
        <w:rPr>
          <w:rFonts w:ascii="Times New Roman" w:eastAsia="宋体" w:hAnsi="Times New Roman" w:cs="Times New Roman"/>
          <w:color w:val="000000" w:themeColor="text1"/>
          <w:kern w:val="0"/>
          <w:sz w:val="28"/>
          <w:szCs w:val="28"/>
        </w:rPr>
        <w:t>类和</w:t>
      </w:r>
      <w:r w:rsidR="00C8444D" w:rsidRPr="00402749">
        <w:rPr>
          <w:rFonts w:ascii="Times New Roman" w:eastAsia="宋体" w:hAnsi="Times New Roman" w:cs="Times New Roman"/>
          <w:color w:val="000000" w:themeColor="text1"/>
          <w:kern w:val="0"/>
          <w:sz w:val="28"/>
          <w:szCs w:val="28"/>
        </w:rPr>
        <w:t>B</w:t>
      </w:r>
      <w:r w:rsidR="00C8444D" w:rsidRPr="00402749">
        <w:rPr>
          <w:rFonts w:ascii="Times New Roman" w:eastAsia="宋体" w:hAnsi="Times New Roman" w:cs="Times New Roman"/>
          <w:color w:val="000000" w:themeColor="text1"/>
          <w:kern w:val="0"/>
          <w:sz w:val="28"/>
          <w:szCs w:val="28"/>
        </w:rPr>
        <w:t>类份额，</w:t>
      </w:r>
      <w:r w:rsidR="00C8444D">
        <w:rPr>
          <w:rFonts w:ascii="Times New Roman" w:eastAsia="宋体" w:hAnsi="Times New Roman" w:cs="Times New Roman" w:hint="eastAsia"/>
          <w:color w:val="000000" w:themeColor="text1"/>
          <w:kern w:val="0"/>
          <w:sz w:val="28"/>
          <w:szCs w:val="28"/>
        </w:rPr>
        <w:t>将与</w:t>
      </w:r>
      <w:r w:rsidR="004E5763">
        <w:rPr>
          <w:rFonts w:ascii="Times New Roman" w:eastAsia="宋体" w:hAnsi="Times New Roman" w:cs="Times New Roman" w:hint="eastAsia"/>
          <w:color w:val="000000" w:themeColor="text1"/>
          <w:kern w:val="0"/>
          <w:sz w:val="28"/>
          <w:szCs w:val="28"/>
        </w:rPr>
        <w:t>第</w:t>
      </w:r>
      <w:r w:rsidR="004E5763">
        <w:rPr>
          <w:rFonts w:ascii="Times New Roman" w:eastAsia="宋体" w:hAnsi="Times New Roman" w:cs="Times New Roman" w:hint="eastAsia"/>
          <w:color w:val="000000" w:themeColor="text1"/>
          <w:kern w:val="0"/>
          <w:sz w:val="28"/>
          <w:szCs w:val="28"/>
        </w:rPr>
        <w:t>7</w:t>
      </w:r>
      <w:r w:rsidR="004E5763">
        <w:rPr>
          <w:rFonts w:ascii="Times New Roman" w:eastAsia="宋体" w:hAnsi="Times New Roman" w:cs="Times New Roman" w:hint="eastAsia"/>
          <w:color w:val="000000" w:themeColor="text1"/>
          <w:kern w:val="0"/>
          <w:sz w:val="28"/>
          <w:szCs w:val="28"/>
        </w:rPr>
        <w:t>期</w:t>
      </w:r>
      <w:r w:rsidR="00C8444D" w:rsidRPr="00402749">
        <w:rPr>
          <w:rFonts w:ascii="Times New Roman" w:eastAsia="宋体" w:hAnsi="Times New Roman" w:cs="Times New Roman"/>
          <w:color w:val="000000" w:themeColor="text1"/>
          <w:kern w:val="0"/>
          <w:sz w:val="28"/>
          <w:szCs w:val="28"/>
        </w:rPr>
        <w:t>通过约定赎回代码</w:t>
      </w:r>
      <w:r w:rsidR="004E5763" w:rsidRPr="004E5763">
        <w:rPr>
          <w:rFonts w:ascii="Times New Roman" w:eastAsia="宋体" w:hAnsi="Times New Roman" w:cs="Times New Roman" w:hint="eastAsia"/>
          <w:color w:val="000000" w:themeColor="text1"/>
          <w:kern w:val="0"/>
          <w:sz w:val="28"/>
          <w:szCs w:val="28"/>
        </w:rPr>
        <w:t>（</w:t>
      </w:r>
      <w:r w:rsidR="004E5763" w:rsidRPr="004E5763">
        <w:rPr>
          <w:rFonts w:ascii="Times New Roman" w:eastAsia="宋体" w:hAnsi="Times New Roman" w:cs="Times New Roman" w:hint="eastAsia"/>
          <w:color w:val="000000" w:themeColor="text1"/>
          <w:kern w:val="0"/>
          <w:sz w:val="28"/>
          <w:szCs w:val="28"/>
        </w:rPr>
        <w:t>000537</w:t>
      </w:r>
      <w:r w:rsidR="004E5763" w:rsidRPr="004E5763">
        <w:rPr>
          <w:rFonts w:ascii="Times New Roman" w:eastAsia="宋体" w:hAnsi="Times New Roman" w:cs="Times New Roman" w:hint="eastAsia"/>
          <w:color w:val="000000" w:themeColor="text1"/>
          <w:kern w:val="0"/>
          <w:sz w:val="28"/>
          <w:szCs w:val="28"/>
        </w:rPr>
        <w:t>）</w:t>
      </w:r>
      <w:r w:rsidR="00C8444D" w:rsidRPr="00402749">
        <w:rPr>
          <w:rFonts w:ascii="Times New Roman" w:eastAsia="宋体" w:hAnsi="Times New Roman" w:cs="Times New Roman"/>
          <w:color w:val="000000" w:themeColor="text1"/>
          <w:kern w:val="0"/>
          <w:sz w:val="28"/>
          <w:szCs w:val="28"/>
        </w:rPr>
        <w:t>集中申购本基金的基金份额</w:t>
      </w:r>
      <w:r w:rsidR="00C8444D">
        <w:rPr>
          <w:rFonts w:ascii="Times New Roman" w:eastAsia="宋体" w:hAnsi="Times New Roman" w:cs="Times New Roman" w:hint="eastAsia"/>
          <w:color w:val="000000" w:themeColor="text1"/>
          <w:kern w:val="0"/>
          <w:sz w:val="28"/>
          <w:szCs w:val="28"/>
        </w:rPr>
        <w:t>一起，在</w:t>
      </w:r>
      <w:r w:rsidR="00C8444D" w:rsidRPr="00402749">
        <w:rPr>
          <w:rFonts w:ascii="Times New Roman" w:eastAsia="宋体" w:hAnsi="Times New Roman" w:cs="Times New Roman"/>
          <w:color w:val="000000" w:themeColor="text1"/>
          <w:kern w:val="0"/>
          <w:sz w:val="28"/>
          <w:szCs w:val="28"/>
        </w:rPr>
        <w:t>本运作期期</w:t>
      </w:r>
      <w:r w:rsidR="00C8444D">
        <w:rPr>
          <w:rFonts w:ascii="Times New Roman" w:eastAsia="宋体" w:hAnsi="Times New Roman" w:cs="Times New Roman" w:hint="eastAsia"/>
          <w:color w:val="000000" w:themeColor="text1"/>
          <w:kern w:val="0"/>
          <w:sz w:val="28"/>
          <w:szCs w:val="28"/>
        </w:rPr>
        <w:t>末</w:t>
      </w:r>
      <w:r w:rsidR="00C8444D" w:rsidRPr="00402749">
        <w:rPr>
          <w:rFonts w:ascii="Times New Roman" w:eastAsia="宋体" w:hAnsi="Times New Roman" w:cs="Times New Roman"/>
          <w:color w:val="000000" w:themeColor="text1"/>
          <w:kern w:val="0"/>
          <w:sz w:val="28"/>
          <w:szCs w:val="28"/>
        </w:rPr>
        <w:t>发起</w:t>
      </w:r>
      <w:r w:rsidR="00C8444D">
        <w:rPr>
          <w:rFonts w:ascii="Times New Roman" w:eastAsia="宋体" w:hAnsi="Times New Roman" w:cs="Times New Roman" w:hint="eastAsia"/>
          <w:color w:val="000000" w:themeColor="text1"/>
          <w:kern w:val="0"/>
          <w:sz w:val="28"/>
          <w:szCs w:val="28"/>
        </w:rPr>
        <w:t>自动全额</w:t>
      </w:r>
      <w:r w:rsidR="00C8444D" w:rsidRPr="00402749">
        <w:rPr>
          <w:rFonts w:ascii="Times New Roman" w:eastAsia="宋体" w:hAnsi="Times New Roman" w:cs="Times New Roman"/>
          <w:color w:val="000000" w:themeColor="text1"/>
          <w:kern w:val="0"/>
          <w:sz w:val="28"/>
          <w:szCs w:val="28"/>
        </w:rPr>
        <w:t>赎回</w:t>
      </w:r>
      <w:r w:rsidR="00C8444D">
        <w:rPr>
          <w:rFonts w:ascii="Times New Roman" w:eastAsia="宋体" w:hAnsi="Times New Roman" w:cs="Times New Roman" w:hint="eastAsia"/>
          <w:color w:val="000000" w:themeColor="text1"/>
          <w:kern w:val="0"/>
          <w:sz w:val="28"/>
          <w:szCs w:val="28"/>
        </w:rPr>
        <w:t>。</w:t>
      </w:r>
      <w:r w:rsidR="00C8444D" w:rsidRPr="00402749">
        <w:rPr>
          <w:rFonts w:ascii="Times New Roman" w:eastAsia="宋体" w:hAnsi="Times New Roman" w:cs="Times New Roman"/>
          <w:color w:val="000000" w:themeColor="text1"/>
          <w:kern w:val="0"/>
          <w:sz w:val="28"/>
          <w:szCs w:val="28"/>
        </w:rPr>
        <w:t>约定赎回业务规则详见</w:t>
      </w:r>
      <w:r w:rsidR="004E5763" w:rsidRPr="00402749">
        <w:rPr>
          <w:rFonts w:ascii="Times New Roman" w:eastAsia="宋体" w:hAnsi="Times New Roman" w:cs="Times New Roman"/>
          <w:color w:val="000000" w:themeColor="text1"/>
          <w:kern w:val="0"/>
          <w:sz w:val="28"/>
          <w:szCs w:val="28"/>
        </w:rPr>
        <w:t>201</w:t>
      </w:r>
      <w:r w:rsidR="004E5763">
        <w:rPr>
          <w:rFonts w:ascii="Times New Roman" w:eastAsia="宋体" w:hAnsi="Times New Roman" w:cs="Times New Roman" w:hint="eastAsia"/>
          <w:color w:val="000000" w:themeColor="text1"/>
          <w:kern w:val="0"/>
          <w:sz w:val="28"/>
          <w:szCs w:val="28"/>
        </w:rPr>
        <w:t>4</w:t>
      </w:r>
      <w:r w:rsidR="00C8444D" w:rsidRPr="00402749">
        <w:rPr>
          <w:rFonts w:ascii="Times New Roman" w:eastAsia="宋体" w:hAnsi="Times New Roman" w:cs="Times New Roman"/>
          <w:color w:val="000000" w:themeColor="text1"/>
          <w:kern w:val="0"/>
          <w:sz w:val="28"/>
          <w:szCs w:val="28"/>
        </w:rPr>
        <w:t>年</w:t>
      </w:r>
      <w:r w:rsidR="004E5763">
        <w:rPr>
          <w:rFonts w:ascii="Times New Roman" w:eastAsia="宋体" w:hAnsi="Times New Roman" w:cs="Times New Roman" w:hint="eastAsia"/>
          <w:color w:val="000000" w:themeColor="text1"/>
          <w:kern w:val="0"/>
          <w:sz w:val="28"/>
          <w:szCs w:val="28"/>
        </w:rPr>
        <w:t>2</w:t>
      </w:r>
      <w:r w:rsidR="00C8444D" w:rsidRPr="00402749">
        <w:rPr>
          <w:rFonts w:ascii="Times New Roman" w:eastAsia="宋体" w:hAnsi="Times New Roman" w:cs="Times New Roman"/>
          <w:color w:val="000000" w:themeColor="text1"/>
          <w:kern w:val="0"/>
          <w:sz w:val="28"/>
          <w:szCs w:val="28"/>
        </w:rPr>
        <w:t>月</w:t>
      </w:r>
      <w:r w:rsidR="004E5763">
        <w:rPr>
          <w:rFonts w:ascii="Times New Roman" w:eastAsia="宋体" w:hAnsi="Times New Roman" w:cs="Times New Roman" w:hint="eastAsia"/>
          <w:color w:val="000000" w:themeColor="text1"/>
          <w:kern w:val="0"/>
          <w:sz w:val="28"/>
          <w:szCs w:val="28"/>
        </w:rPr>
        <w:t>18</w:t>
      </w:r>
      <w:r w:rsidR="00C8444D" w:rsidRPr="00402749">
        <w:rPr>
          <w:rFonts w:ascii="Times New Roman" w:eastAsia="宋体" w:hAnsi="Times New Roman" w:cs="Times New Roman"/>
          <w:color w:val="000000" w:themeColor="text1"/>
          <w:kern w:val="0"/>
          <w:sz w:val="28"/>
          <w:szCs w:val="28"/>
        </w:rPr>
        <w:t>日本公司披露的《关于华安月</w:t>
      </w:r>
      <w:r w:rsidR="00C8444D">
        <w:rPr>
          <w:rFonts w:ascii="Times New Roman" w:eastAsia="宋体" w:hAnsi="Times New Roman" w:cs="Times New Roman" w:hint="eastAsia"/>
          <w:color w:val="000000" w:themeColor="text1"/>
          <w:kern w:val="0"/>
          <w:sz w:val="28"/>
          <w:szCs w:val="28"/>
        </w:rPr>
        <w:t>安</w:t>
      </w:r>
      <w:r w:rsidR="00C8444D" w:rsidRPr="00402749">
        <w:rPr>
          <w:rFonts w:ascii="Times New Roman" w:eastAsia="宋体" w:hAnsi="Times New Roman" w:cs="Times New Roman"/>
          <w:color w:val="000000" w:themeColor="text1"/>
          <w:kern w:val="0"/>
          <w:sz w:val="28"/>
          <w:szCs w:val="28"/>
        </w:rPr>
        <w:t>鑫短期</w:t>
      </w:r>
      <w:r w:rsidR="00C8444D" w:rsidRPr="00402749">
        <w:rPr>
          <w:rFonts w:ascii="Times New Roman" w:eastAsia="宋体" w:hAnsi="Times New Roman" w:cs="Times New Roman"/>
          <w:color w:val="000000" w:themeColor="text1"/>
          <w:kern w:val="0"/>
          <w:sz w:val="28"/>
          <w:szCs w:val="28"/>
        </w:rPr>
        <w:lastRenderedPageBreak/>
        <w:t>理财债券型证券投资基金开通</w:t>
      </w:r>
      <w:r w:rsidR="00C8444D" w:rsidRPr="00402749">
        <w:rPr>
          <w:rFonts w:ascii="Times New Roman" w:eastAsia="宋体" w:hAnsi="Times New Roman" w:cs="Times New Roman"/>
          <w:color w:val="000000" w:themeColor="text1"/>
          <w:kern w:val="0"/>
          <w:sz w:val="28"/>
          <w:szCs w:val="28"/>
        </w:rPr>
        <w:t>“</w:t>
      </w:r>
      <w:bookmarkStart w:id="0" w:name="_GoBack"/>
      <w:bookmarkEnd w:id="0"/>
      <w:r w:rsidR="00C8444D" w:rsidRPr="00402749">
        <w:rPr>
          <w:rFonts w:ascii="Times New Roman" w:eastAsia="宋体" w:hAnsi="Times New Roman" w:cs="Times New Roman"/>
          <w:color w:val="000000" w:themeColor="text1"/>
          <w:kern w:val="0"/>
          <w:sz w:val="28"/>
          <w:szCs w:val="28"/>
        </w:rPr>
        <w:t>约定赎回</w:t>
      </w:r>
      <w:r w:rsidR="00C8444D" w:rsidRPr="00402749">
        <w:rPr>
          <w:rFonts w:ascii="Times New Roman" w:eastAsia="宋体" w:hAnsi="Times New Roman" w:cs="Times New Roman"/>
          <w:color w:val="000000" w:themeColor="text1"/>
          <w:kern w:val="0"/>
          <w:sz w:val="28"/>
          <w:szCs w:val="28"/>
        </w:rPr>
        <w:t>”</w:t>
      </w:r>
      <w:r w:rsidR="00C8444D" w:rsidRPr="00402749">
        <w:rPr>
          <w:rFonts w:ascii="Times New Roman" w:eastAsia="宋体" w:hAnsi="Times New Roman" w:cs="Times New Roman"/>
          <w:color w:val="000000" w:themeColor="text1"/>
          <w:kern w:val="0"/>
          <w:sz w:val="28"/>
          <w:szCs w:val="28"/>
        </w:rPr>
        <w:t>业务并修改基金合同的公告》</w:t>
      </w:r>
      <w:r w:rsidR="00C8444D">
        <w:rPr>
          <w:rFonts w:ascii="Times New Roman" w:eastAsia="宋体" w:hAnsi="Times New Roman" w:cs="Times New Roman" w:hint="eastAsia"/>
          <w:color w:val="000000" w:themeColor="text1"/>
          <w:kern w:val="0"/>
          <w:sz w:val="28"/>
          <w:szCs w:val="28"/>
        </w:rPr>
        <w:t>。</w:t>
      </w:r>
    </w:p>
    <w:p w:rsidR="00F94EAC" w:rsidRPr="00252379" w:rsidRDefault="00F94EAC" w:rsidP="00F94EAC">
      <w:pPr>
        <w:widowControl/>
        <w:wordWrap w:val="0"/>
        <w:spacing w:line="315" w:lineRule="atLeast"/>
        <w:ind w:firstLine="480"/>
        <w:jc w:val="left"/>
        <w:rPr>
          <w:rFonts w:ascii="Times New Roman" w:eastAsia="宋体" w:hAnsi="Times New Roman" w:cs="Times New Roman"/>
          <w:color w:val="000000" w:themeColor="text1"/>
          <w:kern w:val="0"/>
          <w:sz w:val="28"/>
          <w:szCs w:val="28"/>
        </w:rPr>
      </w:pPr>
      <w:r w:rsidRPr="00252379">
        <w:rPr>
          <w:rFonts w:ascii="Times New Roman" w:eastAsia="宋体" w:hAnsi="Times New Roman" w:cs="Times New Roman"/>
          <w:color w:val="000000" w:themeColor="text1"/>
          <w:kern w:val="0"/>
          <w:sz w:val="28"/>
          <w:szCs w:val="28"/>
        </w:rPr>
        <w:t>4</w:t>
      </w:r>
      <w:r w:rsidRPr="00252379">
        <w:rPr>
          <w:rFonts w:ascii="Times New Roman" w:eastAsia="宋体" w:hAnsi="Times New Roman" w:cs="Times New Roman"/>
          <w:color w:val="000000" w:themeColor="text1"/>
          <w:kern w:val="0"/>
          <w:sz w:val="28"/>
          <w:szCs w:val="28"/>
        </w:rPr>
        <w:t>、根据《基金合同》的约定，本基金运作期到期日当日正常收取基金管理费、基金托管费和销售服务费，本基金不收取赎回费。</w:t>
      </w:r>
    </w:p>
    <w:p w:rsidR="00F94EAC" w:rsidRPr="00252379" w:rsidRDefault="00F94EAC" w:rsidP="00F94EAC">
      <w:pPr>
        <w:widowControl/>
        <w:wordWrap w:val="0"/>
        <w:spacing w:line="315" w:lineRule="atLeast"/>
        <w:ind w:firstLine="480"/>
        <w:jc w:val="left"/>
        <w:rPr>
          <w:rFonts w:ascii="Times New Roman" w:eastAsia="宋体" w:hAnsi="Times New Roman" w:cs="Times New Roman"/>
          <w:b/>
          <w:color w:val="000000" w:themeColor="text1"/>
          <w:kern w:val="0"/>
          <w:sz w:val="28"/>
          <w:szCs w:val="28"/>
        </w:rPr>
      </w:pPr>
      <w:r w:rsidRPr="00252379">
        <w:rPr>
          <w:rFonts w:ascii="Times New Roman" w:eastAsia="宋体" w:hAnsi="Times New Roman" w:cs="Times New Roman"/>
          <w:b/>
          <w:color w:val="000000" w:themeColor="text1"/>
          <w:kern w:val="0"/>
          <w:sz w:val="28"/>
          <w:szCs w:val="28"/>
        </w:rPr>
        <w:t>二、暂停运作期间的相关安排</w:t>
      </w:r>
    </w:p>
    <w:p w:rsidR="003462E8" w:rsidRPr="00252379" w:rsidRDefault="00F94EAC" w:rsidP="003462E8">
      <w:pPr>
        <w:widowControl/>
        <w:wordWrap w:val="0"/>
        <w:spacing w:line="315" w:lineRule="atLeast"/>
        <w:ind w:firstLine="480"/>
        <w:jc w:val="left"/>
        <w:rPr>
          <w:rFonts w:ascii="Times New Roman" w:eastAsia="宋体" w:hAnsi="Times New Roman" w:cs="Times New Roman"/>
          <w:color w:val="000000" w:themeColor="text1"/>
          <w:kern w:val="0"/>
          <w:sz w:val="28"/>
          <w:szCs w:val="28"/>
        </w:rPr>
      </w:pPr>
      <w:r w:rsidRPr="00252379">
        <w:rPr>
          <w:rFonts w:ascii="Times New Roman" w:eastAsia="宋体" w:hAnsi="Times New Roman" w:cs="Times New Roman"/>
          <w:color w:val="000000" w:themeColor="text1"/>
          <w:kern w:val="0"/>
          <w:sz w:val="28"/>
          <w:szCs w:val="28"/>
        </w:rPr>
        <w:t>1</w:t>
      </w:r>
      <w:r w:rsidRPr="00252379">
        <w:rPr>
          <w:rFonts w:ascii="Times New Roman" w:eastAsia="宋体" w:hAnsi="Times New Roman" w:cs="Times New Roman"/>
          <w:color w:val="000000" w:themeColor="text1"/>
          <w:kern w:val="0"/>
          <w:sz w:val="28"/>
          <w:szCs w:val="28"/>
        </w:rPr>
        <w:t>、</w:t>
      </w:r>
      <w:r w:rsidR="003462E8" w:rsidRPr="00252379">
        <w:rPr>
          <w:rFonts w:ascii="Times New Roman" w:eastAsia="宋体" w:hAnsi="Times New Roman" w:cs="Times New Roman"/>
          <w:color w:val="000000" w:themeColor="text1"/>
          <w:kern w:val="0"/>
          <w:sz w:val="28"/>
          <w:szCs w:val="28"/>
        </w:rPr>
        <w:t>本基金暂停运作期间所发生的费用，由基金管理人承担。</w:t>
      </w:r>
    </w:p>
    <w:p w:rsidR="0006476B" w:rsidRPr="00252379" w:rsidRDefault="00F94EAC" w:rsidP="00413FD9">
      <w:pPr>
        <w:widowControl/>
        <w:wordWrap w:val="0"/>
        <w:spacing w:line="315" w:lineRule="atLeast"/>
        <w:ind w:firstLine="480"/>
        <w:jc w:val="left"/>
        <w:rPr>
          <w:rFonts w:ascii="Times New Roman" w:eastAsia="宋体" w:hAnsi="Times New Roman" w:cs="Times New Roman"/>
          <w:color w:val="000000" w:themeColor="text1"/>
          <w:kern w:val="0"/>
          <w:sz w:val="28"/>
          <w:szCs w:val="28"/>
        </w:rPr>
      </w:pPr>
      <w:r w:rsidRPr="00252379">
        <w:rPr>
          <w:rFonts w:ascii="Times New Roman" w:eastAsia="宋体" w:hAnsi="Times New Roman" w:cs="Times New Roman"/>
          <w:color w:val="000000" w:themeColor="text1"/>
          <w:kern w:val="0"/>
          <w:sz w:val="28"/>
          <w:szCs w:val="28"/>
        </w:rPr>
        <w:t>2</w:t>
      </w:r>
      <w:r w:rsidRPr="00252379">
        <w:rPr>
          <w:rFonts w:ascii="Times New Roman" w:eastAsia="宋体" w:hAnsi="Times New Roman" w:cs="Times New Roman"/>
          <w:color w:val="000000" w:themeColor="text1"/>
          <w:kern w:val="0"/>
          <w:sz w:val="28"/>
          <w:szCs w:val="28"/>
        </w:rPr>
        <w:t>、</w:t>
      </w:r>
      <w:r w:rsidR="003462E8" w:rsidRPr="00252379">
        <w:rPr>
          <w:rFonts w:ascii="Times New Roman" w:eastAsia="宋体" w:hAnsi="Times New Roman" w:cs="Times New Roman"/>
          <w:color w:val="000000" w:themeColor="text1"/>
          <w:kern w:val="0"/>
          <w:sz w:val="28"/>
          <w:szCs w:val="28"/>
        </w:rPr>
        <w:t>本基金暂停运作以后，</w:t>
      </w:r>
      <w:r w:rsidR="00F402CE">
        <w:rPr>
          <w:rFonts w:ascii="Times New Roman" w:eastAsia="宋体" w:hAnsi="Times New Roman" w:cs="Times New Roman" w:hint="eastAsia"/>
          <w:color w:val="000000" w:themeColor="text1"/>
          <w:kern w:val="0"/>
          <w:sz w:val="28"/>
          <w:szCs w:val="28"/>
        </w:rPr>
        <w:t>本</w:t>
      </w:r>
      <w:r w:rsidR="003462E8" w:rsidRPr="00252379">
        <w:rPr>
          <w:rFonts w:ascii="Times New Roman" w:eastAsia="宋体" w:hAnsi="Times New Roman" w:cs="Times New Roman"/>
          <w:color w:val="000000" w:themeColor="text1"/>
          <w:kern w:val="0"/>
          <w:sz w:val="28"/>
          <w:szCs w:val="28"/>
        </w:rPr>
        <w:t>基金管理人将根据</w:t>
      </w:r>
      <w:r w:rsidR="00902A33" w:rsidRPr="00252379">
        <w:rPr>
          <w:rFonts w:ascii="Times New Roman" w:eastAsia="宋体" w:hAnsi="Times New Roman" w:cs="Times New Roman"/>
          <w:color w:val="000000" w:themeColor="text1"/>
          <w:kern w:val="0"/>
          <w:sz w:val="28"/>
          <w:szCs w:val="28"/>
        </w:rPr>
        <w:t>监管要求和实际情况</w:t>
      </w:r>
      <w:r w:rsidR="00413FD9" w:rsidRPr="00252379">
        <w:rPr>
          <w:rFonts w:ascii="Times New Roman" w:eastAsia="宋体" w:hAnsi="Times New Roman" w:cs="Times New Roman"/>
          <w:color w:val="000000" w:themeColor="text1"/>
          <w:kern w:val="0"/>
          <w:sz w:val="28"/>
          <w:szCs w:val="28"/>
        </w:rPr>
        <w:t>，在</w:t>
      </w:r>
      <w:r w:rsidR="00902A33" w:rsidRPr="00252379">
        <w:rPr>
          <w:rFonts w:ascii="Times New Roman" w:eastAsia="宋体" w:hAnsi="Times New Roman" w:cs="Times New Roman"/>
          <w:color w:val="000000" w:themeColor="text1"/>
          <w:kern w:val="0"/>
          <w:sz w:val="28"/>
          <w:szCs w:val="28"/>
        </w:rPr>
        <w:t>履行相应程序后</w:t>
      </w:r>
      <w:r w:rsidR="00413FD9" w:rsidRPr="00252379">
        <w:rPr>
          <w:rFonts w:ascii="Times New Roman" w:eastAsia="宋体" w:hAnsi="Times New Roman" w:cs="Times New Roman"/>
          <w:color w:val="000000" w:themeColor="text1"/>
          <w:kern w:val="0"/>
          <w:sz w:val="28"/>
          <w:szCs w:val="28"/>
        </w:rPr>
        <w:t>，</w:t>
      </w:r>
      <w:r w:rsidR="00902A33" w:rsidRPr="00252379">
        <w:rPr>
          <w:rFonts w:ascii="Times New Roman" w:eastAsia="宋体" w:hAnsi="Times New Roman" w:cs="Times New Roman"/>
          <w:color w:val="000000" w:themeColor="text1"/>
          <w:kern w:val="0"/>
          <w:sz w:val="28"/>
          <w:szCs w:val="28"/>
        </w:rPr>
        <w:t>决定</w:t>
      </w:r>
      <w:r w:rsidR="00F402CE">
        <w:rPr>
          <w:rFonts w:ascii="Times New Roman" w:eastAsia="宋体" w:hAnsi="Times New Roman" w:cs="Times New Roman" w:hint="eastAsia"/>
          <w:color w:val="000000" w:themeColor="text1"/>
          <w:kern w:val="0"/>
          <w:sz w:val="28"/>
          <w:szCs w:val="28"/>
        </w:rPr>
        <w:t>本基金</w:t>
      </w:r>
      <w:r w:rsidR="00902A33" w:rsidRPr="00252379">
        <w:rPr>
          <w:rFonts w:ascii="Times New Roman" w:eastAsia="宋体" w:hAnsi="Times New Roman" w:cs="Times New Roman"/>
          <w:color w:val="000000" w:themeColor="text1"/>
          <w:kern w:val="0"/>
          <w:sz w:val="28"/>
          <w:szCs w:val="28"/>
        </w:rPr>
        <w:t>后续运作的相关安排，</w:t>
      </w:r>
      <w:r w:rsidR="00413FD9" w:rsidRPr="00252379">
        <w:rPr>
          <w:rFonts w:ascii="Times New Roman" w:eastAsia="宋体" w:hAnsi="Times New Roman" w:cs="Times New Roman"/>
          <w:color w:val="000000" w:themeColor="text1"/>
          <w:kern w:val="0"/>
          <w:sz w:val="28"/>
          <w:szCs w:val="28"/>
        </w:rPr>
        <w:t>详情以</w:t>
      </w:r>
      <w:r w:rsidR="00F402CE">
        <w:rPr>
          <w:rFonts w:ascii="Times New Roman" w:eastAsia="宋体" w:hAnsi="Times New Roman" w:cs="Times New Roman" w:hint="eastAsia"/>
          <w:color w:val="000000" w:themeColor="text1"/>
          <w:kern w:val="0"/>
          <w:sz w:val="28"/>
          <w:szCs w:val="28"/>
        </w:rPr>
        <w:t>届时</w:t>
      </w:r>
      <w:r w:rsidR="00413FD9" w:rsidRPr="00252379">
        <w:rPr>
          <w:rFonts w:ascii="Times New Roman" w:eastAsia="宋体" w:hAnsi="Times New Roman" w:cs="Times New Roman"/>
          <w:color w:val="000000" w:themeColor="text1"/>
          <w:kern w:val="0"/>
          <w:sz w:val="28"/>
          <w:szCs w:val="28"/>
        </w:rPr>
        <w:t>公告为准。</w:t>
      </w:r>
    </w:p>
    <w:p w:rsidR="0006476B" w:rsidRPr="00252379" w:rsidRDefault="00902A33" w:rsidP="003462E8">
      <w:pPr>
        <w:widowControl/>
        <w:wordWrap w:val="0"/>
        <w:spacing w:line="315" w:lineRule="atLeast"/>
        <w:ind w:firstLine="480"/>
        <w:jc w:val="left"/>
        <w:rPr>
          <w:rFonts w:ascii="Times New Roman" w:eastAsia="宋体" w:hAnsi="Times New Roman" w:cs="Times New Roman"/>
          <w:b/>
          <w:color w:val="000000" w:themeColor="text1"/>
          <w:kern w:val="0"/>
          <w:sz w:val="28"/>
          <w:szCs w:val="28"/>
        </w:rPr>
      </w:pPr>
      <w:r w:rsidRPr="00252379">
        <w:rPr>
          <w:rFonts w:ascii="Times New Roman" w:eastAsia="宋体" w:hAnsi="Times New Roman" w:cs="Times New Roman"/>
          <w:b/>
          <w:color w:val="000000" w:themeColor="text1"/>
          <w:kern w:val="0"/>
          <w:sz w:val="28"/>
          <w:szCs w:val="28"/>
        </w:rPr>
        <w:t>三</w:t>
      </w:r>
      <w:r w:rsidR="0006476B" w:rsidRPr="00252379">
        <w:rPr>
          <w:rFonts w:ascii="Times New Roman" w:eastAsia="宋体" w:hAnsi="Times New Roman" w:cs="Times New Roman"/>
          <w:b/>
          <w:color w:val="000000" w:themeColor="text1"/>
          <w:kern w:val="0"/>
          <w:sz w:val="28"/>
          <w:szCs w:val="28"/>
        </w:rPr>
        <w:t>、</w:t>
      </w:r>
      <w:r w:rsidRPr="00252379">
        <w:rPr>
          <w:rFonts w:ascii="Times New Roman" w:eastAsia="宋体" w:hAnsi="Times New Roman" w:cs="Times New Roman"/>
          <w:b/>
          <w:color w:val="000000" w:themeColor="text1"/>
          <w:kern w:val="0"/>
          <w:sz w:val="28"/>
          <w:szCs w:val="28"/>
        </w:rPr>
        <w:t>重要</w:t>
      </w:r>
      <w:r w:rsidR="0006476B" w:rsidRPr="00252379">
        <w:rPr>
          <w:rFonts w:ascii="Times New Roman" w:eastAsia="宋体" w:hAnsi="Times New Roman" w:cs="Times New Roman"/>
          <w:b/>
          <w:color w:val="000000" w:themeColor="text1"/>
          <w:kern w:val="0"/>
          <w:sz w:val="28"/>
          <w:szCs w:val="28"/>
        </w:rPr>
        <w:t>提示</w:t>
      </w:r>
    </w:p>
    <w:p w:rsidR="0006476B" w:rsidRPr="00252379" w:rsidRDefault="0006476B" w:rsidP="003462E8">
      <w:pPr>
        <w:widowControl/>
        <w:wordWrap w:val="0"/>
        <w:spacing w:line="315" w:lineRule="atLeast"/>
        <w:ind w:firstLine="480"/>
        <w:jc w:val="left"/>
        <w:rPr>
          <w:rFonts w:ascii="Times New Roman" w:eastAsia="宋体" w:hAnsi="Times New Roman" w:cs="Times New Roman"/>
          <w:color w:val="000000" w:themeColor="text1"/>
          <w:kern w:val="0"/>
          <w:sz w:val="28"/>
          <w:szCs w:val="28"/>
        </w:rPr>
      </w:pPr>
      <w:r w:rsidRPr="00252379">
        <w:rPr>
          <w:rFonts w:ascii="Times New Roman" w:eastAsia="宋体" w:hAnsi="Times New Roman" w:cs="Times New Roman"/>
          <w:color w:val="000000" w:themeColor="text1"/>
          <w:kern w:val="0"/>
          <w:sz w:val="28"/>
          <w:szCs w:val="28"/>
        </w:rPr>
        <w:t>1</w:t>
      </w:r>
      <w:r w:rsidRPr="00252379">
        <w:rPr>
          <w:rFonts w:ascii="Times New Roman" w:eastAsia="宋体" w:hAnsi="Times New Roman" w:cs="Times New Roman"/>
          <w:color w:val="000000" w:themeColor="text1"/>
          <w:kern w:val="0"/>
          <w:sz w:val="28"/>
          <w:szCs w:val="28"/>
        </w:rPr>
        <w:t>、本基金直销机构：华安基金管理有限公司。</w:t>
      </w:r>
    </w:p>
    <w:p w:rsidR="0006476B" w:rsidRPr="00252379" w:rsidRDefault="0006476B" w:rsidP="003462E8">
      <w:pPr>
        <w:widowControl/>
        <w:wordWrap w:val="0"/>
        <w:spacing w:line="315" w:lineRule="atLeast"/>
        <w:ind w:firstLine="480"/>
        <w:jc w:val="left"/>
        <w:rPr>
          <w:rFonts w:ascii="Times New Roman" w:eastAsia="宋体" w:hAnsi="Times New Roman" w:cs="Times New Roman"/>
          <w:color w:val="000000" w:themeColor="text1"/>
          <w:kern w:val="0"/>
          <w:sz w:val="28"/>
          <w:szCs w:val="28"/>
        </w:rPr>
      </w:pPr>
      <w:r w:rsidRPr="00252379">
        <w:rPr>
          <w:rFonts w:ascii="Times New Roman" w:eastAsia="宋体" w:hAnsi="Times New Roman" w:cs="Times New Roman"/>
          <w:color w:val="000000" w:themeColor="text1"/>
          <w:kern w:val="0"/>
          <w:sz w:val="28"/>
          <w:szCs w:val="28"/>
        </w:rPr>
        <w:t>2</w:t>
      </w:r>
      <w:r w:rsidRPr="00252379">
        <w:rPr>
          <w:rFonts w:ascii="Times New Roman" w:eastAsia="宋体" w:hAnsi="Times New Roman" w:cs="Times New Roman"/>
          <w:color w:val="000000" w:themeColor="text1"/>
          <w:kern w:val="0"/>
          <w:sz w:val="28"/>
          <w:szCs w:val="28"/>
        </w:rPr>
        <w:t>、</w:t>
      </w:r>
      <w:r w:rsidR="00902A33" w:rsidRPr="00252379">
        <w:rPr>
          <w:rFonts w:ascii="Times New Roman" w:eastAsia="宋体" w:hAnsi="Times New Roman" w:cs="Times New Roman"/>
          <w:color w:val="000000" w:themeColor="text1"/>
          <w:kern w:val="0"/>
          <w:sz w:val="28"/>
          <w:szCs w:val="28"/>
        </w:rPr>
        <w:t>本基金代销机构包括：</w:t>
      </w:r>
      <w:r w:rsidR="00073F33" w:rsidRPr="00252379">
        <w:rPr>
          <w:rFonts w:ascii="Times New Roman" w:eastAsia="宋体" w:hAnsi="Times New Roman" w:cs="Times New Roman"/>
          <w:color w:val="000000" w:themeColor="text1"/>
          <w:kern w:val="0"/>
          <w:sz w:val="28"/>
          <w:szCs w:val="28"/>
        </w:rPr>
        <w:t>中国银行股份有限公司</w:t>
      </w:r>
      <w:r w:rsidR="00902A33" w:rsidRPr="00252379">
        <w:rPr>
          <w:rFonts w:ascii="Times New Roman" w:eastAsia="宋体" w:hAnsi="Times New Roman" w:cs="Times New Roman"/>
          <w:color w:val="000000" w:themeColor="text1"/>
          <w:kern w:val="0"/>
          <w:sz w:val="28"/>
          <w:szCs w:val="28"/>
        </w:rPr>
        <w:t>等。具体代销机构名单请关注本基金更新的招募说明书和本公司发布的新增代销机构公告。</w:t>
      </w:r>
    </w:p>
    <w:p w:rsidR="00902A33" w:rsidRPr="00252379" w:rsidRDefault="00902A33" w:rsidP="003462E8">
      <w:pPr>
        <w:widowControl/>
        <w:wordWrap w:val="0"/>
        <w:spacing w:line="315" w:lineRule="atLeast"/>
        <w:ind w:firstLine="480"/>
        <w:jc w:val="left"/>
        <w:rPr>
          <w:rFonts w:ascii="Times New Roman" w:eastAsia="宋体" w:hAnsi="Times New Roman" w:cs="Times New Roman"/>
          <w:color w:val="000000" w:themeColor="text1"/>
          <w:kern w:val="0"/>
          <w:sz w:val="28"/>
          <w:szCs w:val="28"/>
        </w:rPr>
      </w:pPr>
      <w:r w:rsidRPr="00252379">
        <w:rPr>
          <w:rFonts w:ascii="Times New Roman" w:eastAsia="宋体" w:hAnsi="Times New Roman" w:cs="Times New Roman"/>
          <w:color w:val="000000" w:themeColor="text1"/>
          <w:kern w:val="0"/>
          <w:sz w:val="28"/>
          <w:szCs w:val="28"/>
        </w:rPr>
        <w:t>3</w:t>
      </w:r>
      <w:r w:rsidRPr="00252379">
        <w:rPr>
          <w:rFonts w:ascii="Times New Roman" w:eastAsia="宋体" w:hAnsi="Times New Roman" w:cs="Times New Roman"/>
          <w:color w:val="000000" w:themeColor="text1"/>
          <w:kern w:val="0"/>
          <w:sz w:val="28"/>
          <w:szCs w:val="28"/>
        </w:rPr>
        <w:t>、销售机构的销售网点以及赎回业务等事项的详细情况请向各销售机构咨询。由于各基金销售机构系统及业务安排等原因，赎回开放日的具体业务办理时间可能有所不同，投资者应参照各基金销售机构的具体规定。</w:t>
      </w:r>
    </w:p>
    <w:p w:rsidR="00902A33" w:rsidRPr="00252379" w:rsidRDefault="00902A33" w:rsidP="00902A33">
      <w:pPr>
        <w:widowControl/>
        <w:wordWrap w:val="0"/>
        <w:spacing w:line="315" w:lineRule="atLeast"/>
        <w:ind w:firstLine="480"/>
        <w:jc w:val="left"/>
        <w:rPr>
          <w:rFonts w:ascii="Times New Roman" w:eastAsia="宋体" w:hAnsi="Times New Roman" w:cs="Times New Roman"/>
          <w:color w:val="000000" w:themeColor="text1"/>
          <w:kern w:val="0"/>
          <w:sz w:val="28"/>
          <w:szCs w:val="28"/>
        </w:rPr>
      </w:pPr>
      <w:r w:rsidRPr="00252379">
        <w:rPr>
          <w:rFonts w:ascii="Times New Roman" w:eastAsia="宋体" w:hAnsi="Times New Roman" w:cs="Times New Roman"/>
          <w:color w:val="000000" w:themeColor="text1"/>
          <w:kern w:val="0"/>
          <w:sz w:val="28"/>
          <w:szCs w:val="28"/>
        </w:rPr>
        <w:t>4</w:t>
      </w:r>
      <w:r w:rsidRPr="00252379">
        <w:rPr>
          <w:rFonts w:ascii="Times New Roman" w:eastAsia="宋体" w:hAnsi="Times New Roman" w:cs="Times New Roman"/>
          <w:color w:val="000000" w:themeColor="text1"/>
          <w:kern w:val="0"/>
          <w:sz w:val="28"/>
          <w:szCs w:val="28"/>
        </w:rPr>
        <w:t>、投资者也可以登陆华安基金管理有限公司网站（</w:t>
      </w:r>
      <w:r w:rsidRPr="00252379">
        <w:rPr>
          <w:rFonts w:ascii="Times New Roman" w:eastAsia="宋体" w:hAnsi="Times New Roman" w:cs="Times New Roman"/>
          <w:color w:val="000000" w:themeColor="text1"/>
          <w:kern w:val="0"/>
          <w:sz w:val="28"/>
          <w:szCs w:val="28"/>
        </w:rPr>
        <w:t>www.huaan.com.cn</w:t>
      </w:r>
      <w:r w:rsidRPr="00252379">
        <w:rPr>
          <w:rFonts w:ascii="Times New Roman" w:eastAsia="宋体" w:hAnsi="Times New Roman" w:cs="Times New Roman"/>
          <w:color w:val="000000" w:themeColor="text1"/>
          <w:kern w:val="0"/>
          <w:sz w:val="28"/>
          <w:szCs w:val="28"/>
        </w:rPr>
        <w:t>）或拨打华安基金管理有限公司客户服务热线</w:t>
      </w:r>
      <w:r w:rsidRPr="00252379">
        <w:rPr>
          <w:rFonts w:ascii="Times New Roman" w:eastAsia="宋体" w:hAnsi="Times New Roman" w:cs="Times New Roman"/>
          <w:color w:val="000000" w:themeColor="text1"/>
          <w:kern w:val="0"/>
          <w:sz w:val="28"/>
          <w:szCs w:val="28"/>
        </w:rPr>
        <w:t>40088-50099</w:t>
      </w:r>
      <w:r w:rsidRPr="00252379">
        <w:rPr>
          <w:rFonts w:ascii="Times New Roman" w:eastAsia="宋体" w:hAnsi="Times New Roman" w:cs="Times New Roman"/>
          <w:color w:val="000000" w:themeColor="text1"/>
          <w:kern w:val="0"/>
          <w:sz w:val="28"/>
          <w:szCs w:val="28"/>
        </w:rPr>
        <w:t>、</w:t>
      </w:r>
      <w:r w:rsidRPr="00252379">
        <w:rPr>
          <w:rFonts w:ascii="Times New Roman" w:eastAsia="宋体" w:hAnsi="Times New Roman" w:cs="Times New Roman"/>
          <w:color w:val="000000" w:themeColor="text1"/>
          <w:kern w:val="0"/>
          <w:sz w:val="28"/>
          <w:szCs w:val="28"/>
        </w:rPr>
        <w:t>021-38969999</w:t>
      </w:r>
      <w:r w:rsidRPr="00252379">
        <w:rPr>
          <w:rFonts w:ascii="Times New Roman" w:eastAsia="宋体" w:hAnsi="Times New Roman" w:cs="Times New Roman"/>
          <w:color w:val="000000" w:themeColor="text1"/>
          <w:kern w:val="0"/>
          <w:sz w:val="28"/>
          <w:szCs w:val="28"/>
        </w:rPr>
        <w:t>咨询相关情况。</w:t>
      </w:r>
    </w:p>
    <w:p w:rsidR="00902A33" w:rsidRPr="00252379" w:rsidRDefault="00902A33" w:rsidP="003462E8">
      <w:pPr>
        <w:widowControl/>
        <w:wordWrap w:val="0"/>
        <w:spacing w:line="315" w:lineRule="atLeast"/>
        <w:ind w:firstLine="480"/>
        <w:jc w:val="left"/>
        <w:rPr>
          <w:rFonts w:ascii="Times New Roman" w:eastAsia="宋体" w:hAnsi="Times New Roman" w:cs="Times New Roman"/>
          <w:color w:val="000000" w:themeColor="text1"/>
          <w:kern w:val="0"/>
          <w:sz w:val="28"/>
          <w:szCs w:val="28"/>
        </w:rPr>
      </w:pPr>
    </w:p>
    <w:p w:rsidR="00902A33" w:rsidRPr="00252379" w:rsidRDefault="00902A33" w:rsidP="00902A33">
      <w:pPr>
        <w:widowControl/>
        <w:wordWrap w:val="0"/>
        <w:spacing w:line="315" w:lineRule="atLeast"/>
        <w:ind w:firstLine="480"/>
        <w:jc w:val="left"/>
        <w:rPr>
          <w:rFonts w:ascii="Times New Roman" w:eastAsia="宋体" w:hAnsi="Times New Roman" w:cs="Times New Roman"/>
          <w:b/>
          <w:color w:val="000000" w:themeColor="text1"/>
          <w:kern w:val="0"/>
          <w:sz w:val="28"/>
          <w:szCs w:val="28"/>
        </w:rPr>
      </w:pPr>
      <w:r w:rsidRPr="00252379">
        <w:rPr>
          <w:rFonts w:ascii="Times New Roman" w:eastAsia="宋体" w:hAnsi="Times New Roman" w:cs="Times New Roman"/>
          <w:b/>
          <w:color w:val="000000" w:themeColor="text1"/>
          <w:kern w:val="0"/>
          <w:sz w:val="28"/>
          <w:szCs w:val="28"/>
        </w:rPr>
        <w:t>风险提示：</w:t>
      </w:r>
    </w:p>
    <w:p w:rsidR="00902A33" w:rsidRPr="00252379" w:rsidRDefault="00902A33" w:rsidP="00902A33">
      <w:pPr>
        <w:widowControl/>
        <w:wordWrap w:val="0"/>
        <w:spacing w:line="315" w:lineRule="atLeast"/>
        <w:ind w:firstLine="480"/>
        <w:jc w:val="left"/>
        <w:rPr>
          <w:rFonts w:ascii="Times New Roman" w:eastAsia="宋体" w:hAnsi="Times New Roman" w:cs="Times New Roman"/>
          <w:color w:val="000000" w:themeColor="text1"/>
          <w:kern w:val="0"/>
          <w:sz w:val="28"/>
          <w:szCs w:val="28"/>
        </w:rPr>
      </w:pPr>
      <w:r w:rsidRPr="00252379">
        <w:rPr>
          <w:rFonts w:ascii="Times New Roman" w:eastAsia="宋体" w:hAnsi="Times New Roman" w:cs="Times New Roman"/>
          <w:color w:val="000000" w:themeColor="text1"/>
          <w:kern w:val="0"/>
          <w:sz w:val="28"/>
          <w:szCs w:val="28"/>
        </w:rPr>
        <w:t>本公司承诺以诚实信用、勤勉尽责的原则管理和运用基金资产，但不保证基金一定盈利，也不保证最低收益。投资者投资本公司管理的基金时，应认真阅读基金合同、招募说明书等法律文件，并注意投资风险。</w:t>
      </w:r>
    </w:p>
    <w:p w:rsidR="00902A33" w:rsidRPr="00252379" w:rsidRDefault="00902A33" w:rsidP="003462E8">
      <w:pPr>
        <w:widowControl/>
        <w:wordWrap w:val="0"/>
        <w:spacing w:line="315" w:lineRule="atLeast"/>
        <w:ind w:firstLine="480"/>
        <w:jc w:val="left"/>
        <w:rPr>
          <w:rFonts w:ascii="Times New Roman" w:eastAsia="宋体" w:hAnsi="Times New Roman" w:cs="Times New Roman"/>
          <w:color w:val="000000" w:themeColor="text1"/>
          <w:kern w:val="0"/>
          <w:sz w:val="28"/>
          <w:szCs w:val="28"/>
        </w:rPr>
      </w:pPr>
    </w:p>
    <w:p w:rsidR="003462E8" w:rsidRPr="00252379" w:rsidRDefault="003462E8" w:rsidP="003462E8">
      <w:pPr>
        <w:widowControl/>
        <w:wordWrap w:val="0"/>
        <w:spacing w:line="315" w:lineRule="atLeast"/>
        <w:ind w:firstLine="480"/>
        <w:jc w:val="left"/>
        <w:rPr>
          <w:rFonts w:ascii="Times New Roman" w:eastAsia="宋体" w:hAnsi="Times New Roman" w:cs="Times New Roman"/>
          <w:color w:val="000000" w:themeColor="text1"/>
          <w:kern w:val="0"/>
          <w:sz w:val="28"/>
          <w:szCs w:val="28"/>
        </w:rPr>
      </w:pPr>
      <w:r w:rsidRPr="00252379">
        <w:rPr>
          <w:rFonts w:ascii="Times New Roman" w:eastAsia="宋体" w:hAnsi="Times New Roman" w:cs="Times New Roman"/>
          <w:color w:val="000000" w:themeColor="text1"/>
          <w:kern w:val="0"/>
          <w:sz w:val="28"/>
          <w:szCs w:val="28"/>
        </w:rPr>
        <w:t>特此公告。</w:t>
      </w:r>
    </w:p>
    <w:p w:rsidR="003462E8" w:rsidRPr="00252379" w:rsidRDefault="003462E8" w:rsidP="003462E8">
      <w:pPr>
        <w:widowControl/>
        <w:wordWrap w:val="0"/>
        <w:spacing w:line="315" w:lineRule="atLeast"/>
        <w:ind w:firstLine="480"/>
        <w:jc w:val="left"/>
        <w:rPr>
          <w:rFonts w:ascii="Times New Roman" w:eastAsia="宋体" w:hAnsi="Times New Roman" w:cs="Times New Roman"/>
          <w:color w:val="000000" w:themeColor="text1"/>
          <w:kern w:val="0"/>
          <w:sz w:val="28"/>
          <w:szCs w:val="28"/>
        </w:rPr>
      </w:pPr>
      <w:r w:rsidRPr="00252379">
        <w:rPr>
          <w:rFonts w:ascii="Times New Roman" w:eastAsia="宋体" w:hAnsi="Times New Roman" w:cs="Times New Roman"/>
          <w:color w:val="000000" w:themeColor="text1"/>
          <w:kern w:val="0"/>
          <w:sz w:val="28"/>
          <w:szCs w:val="28"/>
        </w:rPr>
        <w:t> </w:t>
      </w:r>
    </w:p>
    <w:p w:rsidR="003462E8" w:rsidRPr="00252379" w:rsidRDefault="003462E8" w:rsidP="003462E8">
      <w:pPr>
        <w:widowControl/>
        <w:wordWrap w:val="0"/>
        <w:spacing w:line="315" w:lineRule="atLeast"/>
        <w:jc w:val="right"/>
        <w:rPr>
          <w:rFonts w:ascii="Times New Roman" w:eastAsia="宋体" w:hAnsi="Times New Roman" w:cs="Times New Roman"/>
          <w:color w:val="000000" w:themeColor="text1"/>
          <w:kern w:val="0"/>
          <w:sz w:val="28"/>
          <w:szCs w:val="28"/>
        </w:rPr>
      </w:pPr>
      <w:r w:rsidRPr="00252379">
        <w:rPr>
          <w:rFonts w:ascii="Times New Roman" w:eastAsia="宋体" w:hAnsi="Times New Roman" w:cs="Times New Roman"/>
          <w:color w:val="000000" w:themeColor="text1"/>
          <w:kern w:val="0"/>
          <w:sz w:val="28"/>
          <w:szCs w:val="28"/>
        </w:rPr>
        <w:t>华安基金管理有限公司</w:t>
      </w:r>
    </w:p>
    <w:p w:rsidR="003462E8" w:rsidRPr="00252379" w:rsidRDefault="003462E8" w:rsidP="003462E8">
      <w:pPr>
        <w:widowControl/>
        <w:wordWrap w:val="0"/>
        <w:spacing w:line="378" w:lineRule="atLeast"/>
        <w:jc w:val="right"/>
        <w:rPr>
          <w:rFonts w:ascii="Times New Roman" w:eastAsia="宋体" w:hAnsi="Times New Roman" w:cs="Times New Roman"/>
          <w:color w:val="000000" w:themeColor="text1"/>
          <w:kern w:val="0"/>
          <w:sz w:val="28"/>
          <w:szCs w:val="28"/>
        </w:rPr>
      </w:pPr>
      <w:r w:rsidRPr="00252379">
        <w:rPr>
          <w:rFonts w:ascii="Times New Roman" w:eastAsia="宋体" w:hAnsi="Times New Roman" w:cs="Times New Roman"/>
          <w:color w:val="000000" w:themeColor="text1"/>
          <w:kern w:val="0"/>
          <w:sz w:val="28"/>
          <w:szCs w:val="28"/>
        </w:rPr>
        <w:t>2018</w:t>
      </w:r>
      <w:r w:rsidRPr="00252379">
        <w:rPr>
          <w:rFonts w:ascii="Times New Roman" w:eastAsia="宋体" w:hAnsi="Times New Roman" w:cs="Times New Roman"/>
          <w:color w:val="000000" w:themeColor="text1"/>
          <w:kern w:val="0"/>
          <w:sz w:val="28"/>
          <w:szCs w:val="28"/>
        </w:rPr>
        <w:t>年</w:t>
      </w:r>
      <w:r w:rsidR="0006476B" w:rsidRPr="00252379">
        <w:rPr>
          <w:rFonts w:ascii="Times New Roman" w:eastAsia="宋体" w:hAnsi="Times New Roman" w:cs="Times New Roman"/>
          <w:color w:val="000000" w:themeColor="text1"/>
          <w:kern w:val="0"/>
          <w:sz w:val="28"/>
          <w:szCs w:val="28"/>
        </w:rPr>
        <w:t>7</w:t>
      </w:r>
      <w:r w:rsidRPr="00252379">
        <w:rPr>
          <w:rFonts w:ascii="Times New Roman" w:eastAsia="宋体" w:hAnsi="Times New Roman" w:cs="Times New Roman"/>
          <w:color w:val="000000" w:themeColor="text1"/>
          <w:kern w:val="0"/>
          <w:sz w:val="28"/>
          <w:szCs w:val="28"/>
        </w:rPr>
        <w:t>月</w:t>
      </w:r>
      <w:r w:rsidR="004E5763">
        <w:rPr>
          <w:rFonts w:ascii="Times New Roman" w:eastAsia="宋体" w:hAnsi="Times New Roman" w:cs="Times New Roman" w:hint="eastAsia"/>
          <w:color w:val="000000" w:themeColor="text1"/>
          <w:kern w:val="0"/>
          <w:sz w:val="28"/>
          <w:szCs w:val="28"/>
        </w:rPr>
        <w:t>13</w:t>
      </w:r>
      <w:r w:rsidRPr="00252379">
        <w:rPr>
          <w:rFonts w:ascii="Times New Roman" w:eastAsia="宋体" w:hAnsi="Times New Roman" w:cs="Times New Roman"/>
          <w:color w:val="000000" w:themeColor="text1"/>
          <w:kern w:val="0"/>
          <w:sz w:val="28"/>
          <w:szCs w:val="28"/>
        </w:rPr>
        <w:t>日</w:t>
      </w:r>
    </w:p>
    <w:p w:rsidR="00D81DA9" w:rsidRPr="00252379" w:rsidRDefault="00D81DA9">
      <w:pPr>
        <w:rPr>
          <w:rFonts w:ascii="Times New Roman" w:hAnsi="Times New Roman" w:cs="Times New Roman"/>
          <w:color w:val="000000" w:themeColor="text1"/>
          <w:sz w:val="28"/>
          <w:szCs w:val="28"/>
        </w:rPr>
      </w:pPr>
    </w:p>
    <w:sectPr w:rsidR="00D81DA9" w:rsidRPr="002523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D39" w:rsidRDefault="00E25D39" w:rsidP="00E34D93">
      <w:r>
        <w:separator/>
      </w:r>
    </w:p>
  </w:endnote>
  <w:endnote w:type="continuationSeparator" w:id="0">
    <w:p w:rsidR="00E25D39" w:rsidRDefault="00E25D39" w:rsidP="00E3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D39" w:rsidRDefault="00E25D39" w:rsidP="00E34D93">
      <w:r>
        <w:separator/>
      </w:r>
    </w:p>
  </w:footnote>
  <w:footnote w:type="continuationSeparator" w:id="0">
    <w:p w:rsidR="00E25D39" w:rsidRDefault="00E25D39" w:rsidP="00E34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2E8"/>
    <w:rsid w:val="0006476B"/>
    <w:rsid w:val="00073F33"/>
    <w:rsid w:val="0022612A"/>
    <w:rsid w:val="002308F0"/>
    <w:rsid w:val="00233B2D"/>
    <w:rsid w:val="002341A4"/>
    <w:rsid w:val="00252379"/>
    <w:rsid w:val="003462E8"/>
    <w:rsid w:val="00413FD9"/>
    <w:rsid w:val="00432D1E"/>
    <w:rsid w:val="004E5763"/>
    <w:rsid w:val="00624065"/>
    <w:rsid w:val="006623BC"/>
    <w:rsid w:val="006B25A9"/>
    <w:rsid w:val="00902A33"/>
    <w:rsid w:val="009461B5"/>
    <w:rsid w:val="009465AA"/>
    <w:rsid w:val="009E152A"/>
    <w:rsid w:val="00BC7349"/>
    <w:rsid w:val="00C50A6B"/>
    <w:rsid w:val="00C8444D"/>
    <w:rsid w:val="00CD196D"/>
    <w:rsid w:val="00D81DA9"/>
    <w:rsid w:val="00E25D39"/>
    <w:rsid w:val="00E34D93"/>
    <w:rsid w:val="00F402CE"/>
    <w:rsid w:val="00F94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2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D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4D93"/>
    <w:rPr>
      <w:sz w:val="18"/>
      <w:szCs w:val="18"/>
    </w:rPr>
  </w:style>
  <w:style w:type="paragraph" w:styleId="a4">
    <w:name w:val="footer"/>
    <w:basedOn w:val="a"/>
    <w:link w:val="Char0"/>
    <w:uiPriority w:val="99"/>
    <w:unhideWhenUsed/>
    <w:rsid w:val="00E34D93"/>
    <w:pPr>
      <w:tabs>
        <w:tab w:val="center" w:pos="4153"/>
        <w:tab w:val="right" w:pos="8306"/>
      </w:tabs>
      <w:snapToGrid w:val="0"/>
      <w:jc w:val="left"/>
    </w:pPr>
    <w:rPr>
      <w:sz w:val="18"/>
      <w:szCs w:val="18"/>
    </w:rPr>
  </w:style>
  <w:style w:type="character" w:customStyle="1" w:styleId="Char0">
    <w:name w:val="页脚 Char"/>
    <w:basedOn w:val="a0"/>
    <w:link w:val="a4"/>
    <w:uiPriority w:val="99"/>
    <w:rsid w:val="00E34D93"/>
    <w:rPr>
      <w:sz w:val="18"/>
      <w:szCs w:val="18"/>
    </w:rPr>
  </w:style>
  <w:style w:type="paragraph" w:styleId="a5">
    <w:name w:val="Balloon Text"/>
    <w:basedOn w:val="a"/>
    <w:link w:val="Char1"/>
    <w:uiPriority w:val="99"/>
    <w:semiHidden/>
    <w:unhideWhenUsed/>
    <w:rsid w:val="004E5763"/>
    <w:rPr>
      <w:sz w:val="18"/>
      <w:szCs w:val="18"/>
    </w:rPr>
  </w:style>
  <w:style w:type="character" w:customStyle="1" w:styleId="Char1">
    <w:name w:val="批注框文本 Char"/>
    <w:basedOn w:val="a0"/>
    <w:link w:val="a5"/>
    <w:uiPriority w:val="99"/>
    <w:semiHidden/>
    <w:rsid w:val="004E5763"/>
    <w:rPr>
      <w:sz w:val="18"/>
      <w:szCs w:val="18"/>
    </w:rPr>
  </w:style>
  <w:style w:type="character" w:styleId="a6">
    <w:name w:val="annotation reference"/>
    <w:basedOn w:val="a0"/>
    <w:uiPriority w:val="99"/>
    <w:semiHidden/>
    <w:unhideWhenUsed/>
    <w:rsid w:val="004E5763"/>
    <w:rPr>
      <w:sz w:val="21"/>
      <w:szCs w:val="21"/>
    </w:rPr>
  </w:style>
  <w:style w:type="paragraph" w:styleId="a7">
    <w:name w:val="annotation text"/>
    <w:basedOn w:val="a"/>
    <w:link w:val="Char2"/>
    <w:uiPriority w:val="99"/>
    <w:semiHidden/>
    <w:unhideWhenUsed/>
    <w:rsid w:val="004E5763"/>
    <w:pPr>
      <w:jc w:val="left"/>
    </w:pPr>
  </w:style>
  <w:style w:type="character" w:customStyle="1" w:styleId="Char2">
    <w:name w:val="批注文字 Char"/>
    <w:basedOn w:val="a0"/>
    <w:link w:val="a7"/>
    <w:uiPriority w:val="99"/>
    <w:semiHidden/>
    <w:rsid w:val="004E5763"/>
  </w:style>
  <w:style w:type="paragraph" w:styleId="a8">
    <w:name w:val="annotation subject"/>
    <w:basedOn w:val="a7"/>
    <w:next w:val="a7"/>
    <w:link w:val="Char3"/>
    <w:uiPriority w:val="99"/>
    <w:semiHidden/>
    <w:unhideWhenUsed/>
    <w:rsid w:val="004E5763"/>
    <w:rPr>
      <w:b/>
      <w:bCs/>
    </w:rPr>
  </w:style>
  <w:style w:type="character" w:customStyle="1" w:styleId="Char3">
    <w:name w:val="批注主题 Char"/>
    <w:basedOn w:val="Char2"/>
    <w:link w:val="a8"/>
    <w:uiPriority w:val="99"/>
    <w:semiHidden/>
    <w:rsid w:val="004E57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2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D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4D93"/>
    <w:rPr>
      <w:sz w:val="18"/>
      <w:szCs w:val="18"/>
    </w:rPr>
  </w:style>
  <w:style w:type="paragraph" w:styleId="a4">
    <w:name w:val="footer"/>
    <w:basedOn w:val="a"/>
    <w:link w:val="Char0"/>
    <w:uiPriority w:val="99"/>
    <w:unhideWhenUsed/>
    <w:rsid w:val="00E34D93"/>
    <w:pPr>
      <w:tabs>
        <w:tab w:val="center" w:pos="4153"/>
        <w:tab w:val="right" w:pos="8306"/>
      </w:tabs>
      <w:snapToGrid w:val="0"/>
      <w:jc w:val="left"/>
    </w:pPr>
    <w:rPr>
      <w:sz w:val="18"/>
      <w:szCs w:val="18"/>
    </w:rPr>
  </w:style>
  <w:style w:type="character" w:customStyle="1" w:styleId="Char0">
    <w:name w:val="页脚 Char"/>
    <w:basedOn w:val="a0"/>
    <w:link w:val="a4"/>
    <w:uiPriority w:val="99"/>
    <w:rsid w:val="00E34D93"/>
    <w:rPr>
      <w:sz w:val="18"/>
      <w:szCs w:val="18"/>
    </w:rPr>
  </w:style>
  <w:style w:type="paragraph" w:styleId="a5">
    <w:name w:val="Balloon Text"/>
    <w:basedOn w:val="a"/>
    <w:link w:val="Char1"/>
    <w:uiPriority w:val="99"/>
    <w:semiHidden/>
    <w:unhideWhenUsed/>
    <w:rsid w:val="004E5763"/>
    <w:rPr>
      <w:sz w:val="18"/>
      <w:szCs w:val="18"/>
    </w:rPr>
  </w:style>
  <w:style w:type="character" w:customStyle="1" w:styleId="Char1">
    <w:name w:val="批注框文本 Char"/>
    <w:basedOn w:val="a0"/>
    <w:link w:val="a5"/>
    <w:uiPriority w:val="99"/>
    <w:semiHidden/>
    <w:rsid w:val="004E5763"/>
    <w:rPr>
      <w:sz w:val="18"/>
      <w:szCs w:val="18"/>
    </w:rPr>
  </w:style>
  <w:style w:type="character" w:styleId="a6">
    <w:name w:val="annotation reference"/>
    <w:basedOn w:val="a0"/>
    <w:uiPriority w:val="99"/>
    <w:semiHidden/>
    <w:unhideWhenUsed/>
    <w:rsid w:val="004E5763"/>
    <w:rPr>
      <w:sz w:val="21"/>
      <w:szCs w:val="21"/>
    </w:rPr>
  </w:style>
  <w:style w:type="paragraph" w:styleId="a7">
    <w:name w:val="annotation text"/>
    <w:basedOn w:val="a"/>
    <w:link w:val="Char2"/>
    <w:uiPriority w:val="99"/>
    <w:semiHidden/>
    <w:unhideWhenUsed/>
    <w:rsid w:val="004E5763"/>
    <w:pPr>
      <w:jc w:val="left"/>
    </w:pPr>
  </w:style>
  <w:style w:type="character" w:customStyle="1" w:styleId="Char2">
    <w:name w:val="批注文字 Char"/>
    <w:basedOn w:val="a0"/>
    <w:link w:val="a7"/>
    <w:uiPriority w:val="99"/>
    <w:semiHidden/>
    <w:rsid w:val="004E5763"/>
  </w:style>
  <w:style w:type="paragraph" w:styleId="a8">
    <w:name w:val="annotation subject"/>
    <w:basedOn w:val="a7"/>
    <w:next w:val="a7"/>
    <w:link w:val="Char3"/>
    <w:uiPriority w:val="99"/>
    <w:semiHidden/>
    <w:unhideWhenUsed/>
    <w:rsid w:val="004E5763"/>
    <w:rPr>
      <w:b/>
      <w:bCs/>
    </w:rPr>
  </w:style>
  <w:style w:type="character" w:customStyle="1" w:styleId="Char3">
    <w:name w:val="批注主题 Char"/>
    <w:basedOn w:val="Char2"/>
    <w:link w:val="a8"/>
    <w:uiPriority w:val="99"/>
    <w:semiHidden/>
    <w:rsid w:val="004E57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382801">
      <w:bodyDiv w:val="1"/>
      <w:marLeft w:val="0"/>
      <w:marRight w:val="0"/>
      <w:marTop w:val="0"/>
      <w:marBottom w:val="0"/>
      <w:divBdr>
        <w:top w:val="none" w:sz="0" w:space="0" w:color="auto"/>
        <w:left w:val="none" w:sz="0" w:space="0" w:color="auto"/>
        <w:bottom w:val="none" w:sz="0" w:space="0" w:color="auto"/>
        <w:right w:val="none" w:sz="0" w:space="0" w:color="auto"/>
      </w:divBdr>
    </w:div>
    <w:div w:id="19568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冯晓蕾</dc:creator>
  <cp:lastModifiedBy>阮若兰</cp:lastModifiedBy>
  <cp:revision>2</cp:revision>
  <dcterms:created xsi:type="dcterms:W3CDTF">2018-07-12T07:46:00Z</dcterms:created>
  <dcterms:modified xsi:type="dcterms:W3CDTF">2018-07-12T07:46:00Z</dcterms:modified>
</cp:coreProperties>
</file>