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5C" w:rsidRPr="00D17D1B" w:rsidRDefault="0000735C" w:rsidP="0000735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福建海峡银行定期开放式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净值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型理财产品净值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公告</w:t>
      </w:r>
    </w:p>
    <w:p w:rsidR="0000735C" w:rsidRDefault="0000735C" w:rsidP="0000735C">
      <w:pPr>
        <w:rPr>
          <w:sz w:val="24"/>
          <w:szCs w:val="24"/>
        </w:rPr>
      </w:pP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>尊敬的投资者：</w:t>
      </w: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 xml:space="preserve">     </w:t>
      </w:r>
      <w:r w:rsidRPr="00312652">
        <w:rPr>
          <w:rFonts w:hint="eastAsia"/>
          <w:sz w:val="24"/>
          <w:szCs w:val="24"/>
        </w:rPr>
        <w:t>截止</w:t>
      </w:r>
      <w:r w:rsidRPr="0031265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312652">
        <w:rPr>
          <w:rFonts w:hint="eastAsia"/>
          <w:sz w:val="24"/>
          <w:szCs w:val="24"/>
        </w:rPr>
        <w:t>年</w:t>
      </w:r>
      <w:r w:rsidR="00324FD5">
        <w:rPr>
          <w:rFonts w:hint="eastAsia"/>
          <w:sz w:val="24"/>
          <w:szCs w:val="24"/>
        </w:rPr>
        <w:t>7</w:t>
      </w:r>
      <w:r w:rsidRPr="00312652">
        <w:rPr>
          <w:rFonts w:hint="eastAsia"/>
          <w:sz w:val="24"/>
          <w:szCs w:val="24"/>
        </w:rPr>
        <w:t>月</w:t>
      </w:r>
      <w:r w:rsidR="00324FD5">
        <w:rPr>
          <w:rFonts w:hint="eastAsia"/>
          <w:sz w:val="24"/>
          <w:szCs w:val="24"/>
        </w:rPr>
        <w:t>31</w:t>
      </w:r>
      <w:r w:rsidRPr="00312652">
        <w:rPr>
          <w:rFonts w:hint="eastAsia"/>
          <w:sz w:val="24"/>
          <w:szCs w:val="24"/>
        </w:rPr>
        <w:t>日，我行存续的</w:t>
      </w:r>
      <w:r>
        <w:rPr>
          <w:rFonts w:hint="eastAsia"/>
          <w:sz w:val="24"/>
          <w:szCs w:val="24"/>
        </w:rPr>
        <w:t>定期开放</w:t>
      </w:r>
      <w:r w:rsidRPr="00312652">
        <w:rPr>
          <w:rFonts w:hint="eastAsia"/>
          <w:sz w:val="24"/>
          <w:szCs w:val="24"/>
        </w:rPr>
        <w:t>式净值型理财产品对应的净值如下：</w:t>
      </w:r>
    </w:p>
    <w:tbl>
      <w:tblPr>
        <w:tblW w:w="0" w:type="auto"/>
        <w:tblInd w:w="-459" w:type="dxa"/>
        <w:tblLook w:val="04A0"/>
      </w:tblPr>
      <w:tblGrid>
        <w:gridCol w:w="1807"/>
        <w:gridCol w:w="4231"/>
        <w:gridCol w:w="1027"/>
        <w:gridCol w:w="1468"/>
        <w:gridCol w:w="1186"/>
        <w:gridCol w:w="1422"/>
      </w:tblGrid>
      <w:tr w:rsidR="0000735C" w:rsidRPr="004979A0" w:rsidTr="00E828F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产品登记编码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份额累计净值(元)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144611028.08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1.0678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228408447.40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1.0648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288900826.65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1.0641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209750025.84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1.0608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170489124.37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1.0602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144427516.25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1.0592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132606023.46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1.0581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136743131.35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1.0571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143710103.52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1.0554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168246644.88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1.0550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281311088.21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1.0514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97344941.80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1.0509</w:t>
            </w:r>
          </w:p>
        </w:tc>
      </w:tr>
      <w:tr w:rsidR="00324FD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200089803.95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1.0429</w:t>
            </w:r>
          </w:p>
        </w:tc>
      </w:tr>
      <w:tr w:rsidR="00324F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54974877.34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1.0130</w:t>
            </w:r>
          </w:p>
        </w:tc>
      </w:tr>
      <w:tr w:rsidR="00324F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76012494.54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1.0122</w:t>
            </w:r>
          </w:p>
        </w:tc>
      </w:tr>
      <w:tr w:rsidR="00324F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74993456.43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1.0115</w:t>
            </w:r>
          </w:p>
        </w:tc>
      </w:tr>
      <w:tr w:rsidR="00324F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C1082221000024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13912568.23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1.0108</w:t>
            </w:r>
          </w:p>
        </w:tc>
      </w:tr>
      <w:tr w:rsidR="00324FD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D5" w:rsidRPr="004979A0" w:rsidRDefault="00324FD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36416043.51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FD5" w:rsidRDefault="00324FD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1.0100</w:t>
            </w:r>
          </w:p>
        </w:tc>
      </w:tr>
    </w:tbl>
    <w:p w:rsidR="0000735C" w:rsidRPr="009B70A7" w:rsidRDefault="0000735C" w:rsidP="0000735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备注：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以上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份额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净值、资产净值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、份额累计净值均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为扣除固定费用（包含投资管理费、托管费等）及超额管理费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(如有)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的净值。</w:t>
      </w:r>
    </w:p>
    <w:p w:rsidR="0000735C" w:rsidRPr="00E661DE" w:rsidDel="0079365B" w:rsidRDefault="0000735C" w:rsidP="0000735C">
      <w:pPr>
        <w:ind w:leftChars="-42" w:left="596" w:hangingChars="285" w:hanging="684"/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</w:pPr>
    </w:p>
    <w:p w:rsidR="0000735C" w:rsidRPr="00E661DE" w:rsidRDefault="0000735C" w:rsidP="0000735C">
      <w:pPr>
        <w:ind w:leftChars="-42" w:left="596" w:hangingChars="285" w:hanging="684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  <w:t xml:space="preserve">   </w:t>
      </w:r>
      <w:r w:rsidRPr="00E661DE"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</w:p>
    <w:p w:rsidR="0000735C" w:rsidRPr="00E661DE" w:rsidRDefault="0000735C" w:rsidP="0000735C">
      <w:pPr>
        <w:ind w:firstLineChars="2150" w:firstLine="516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hint="eastAsia"/>
          <w:sz w:val="24"/>
          <w:szCs w:val="24"/>
        </w:rPr>
        <w:t>福建海峡银行</w:t>
      </w:r>
      <w:r>
        <w:rPr>
          <w:rFonts w:asciiTheme="minorEastAsia" w:hAnsiTheme="minorEastAsia" w:hint="eastAsia"/>
          <w:sz w:val="24"/>
          <w:szCs w:val="24"/>
        </w:rPr>
        <w:t>股份有限公司</w:t>
      </w:r>
    </w:p>
    <w:p w:rsidR="0000735C" w:rsidRPr="00E661DE" w:rsidRDefault="0000735C" w:rsidP="0000735C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Pr="00E661DE">
        <w:rPr>
          <w:rFonts w:asciiTheme="minorEastAsia" w:hAnsiTheme="minorEastAsia" w:hint="eastAsia"/>
          <w:sz w:val="24"/>
          <w:szCs w:val="24"/>
        </w:rPr>
        <w:t>年</w:t>
      </w:r>
      <w:r w:rsidR="00324FD5">
        <w:rPr>
          <w:rFonts w:asciiTheme="minorEastAsia" w:hAnsiTheme="minorEastAsia" w:hint="eastAsia"/>
          <w:sz w:val="24"/>
          <w:szCs w:val="24"/>
        </w:rPr>
        <w:t>8</w:t>
      </w:r>
      <w:r w:rsidRPr="00E661DE">
        <w:rPr>
          <w:rFonts w:asciiTheme="minorEastAsia" w:hAnsiTheme="minorEastAsia" w:hint="eastAsia"/>
          <w:sz w:val="24"/>
          <w:szCs w:val="24"/>
        </w:rPr>
        <w:t>月</w:t>
      </w:r>
      <w:r w:rsidR="00324FD5">
        <w:rPr>
          <w:rFonts w:asciiTheme="minorEastAsia" w:hAnsiTheme="minorEastAsia" w:hint="eastAsia"/>
          <w:sz w:val="24"/>
          <w:szCs w:val="24"/>
        </w:rPr>
        <w:t>2</w:t>
      </w:r>
      <w:r w:rsidRPr="00E661DE">
        <w:rPr>
          <w:rFonts w:asciiTheme="minorEastAsia" w:hAnsiTheme="minorEastAsia" w:hint="eastAsia"/>
          <w:sz w:val="24"/>
          <w:szCs w:val="24"/>
        </w:rPr>
        <w:t>日</w:t>
      </w:r>
    </w:p>
    <w:p w:rsidR="0000735C" w:rsidRPr="00C012E2" w:rsidRDefault="0000735C" w:rsidP="0000735C">
      <w:pPr>
        <w:rPr>
          <w:sz w:val="32"/>
          <w:szCs w:val="32"/>
        </w:rPr>
      </w:pPr>
      <w:r w:rsidRPr="00C012E2">
        <w:rPr>
          <w:rFonts w:hint="eastAsia"/>
          <w:sz w:val="32"/>
          <w:szCs w:val="32"/>
        </w:rPr>
        <w:t xml:space="preserve">    </w:t>
      </w:r>
    </w:p>
    <w:p w:rsidR="00BB2D5E" w:rsidRDefault="00BB2D5E"/>
    <w:sectPr w:rsidR="00BB2D5E" w:rsidSect="00E306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6E" w:rsidRDefault="00D9796E" w:rsidP="0000735C">
      <w:r>
        <w:separator/>
      </w:r>
    </w:p>
  </w:endnote>
  <w:endnote w:type="continuationSeparator" w:id="1">
    <w:p w:rsidR="00D9796E" w:rsidRDefault="00D9796E" w:rsidP="0000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6E" w:rsidRDefault="00D9796E" w:rsidP="0000735C">
      <w:r>
        <w:separator/>
      </w:r>
    </w:p>
  </w:footnote>
  <w:footnote w:type="continuationSeparator" w:id="1">
    <w:p w:rsidR="00D9796E" w:rsidRDefault="00D9796E" w:rsidP="0000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5C"/>
    <w:rsid w:val="0000735C"/>
    <w:rsid w:val="001C5CCA"/>
    <w:rsid w:val="001D304A"/>
    <w:rsid w:val="00324FD5"/>
    <w:rsid w:val="00354C02"/>
    <w:rsid w:val="003A5F1D"/>
    <w:rsid w:val="003F6FBB"/>
    <w:rsid w:val="004060D5"/>
    <w:rsid w:val="00696A42"/>
    <w:rsid w:val="009050AA"/>
    <w:rsid w:val="00A304DD"/>
    <w:rsid w:val="00A362AB"/>
    <w:rsid w:val="00AF30CB"/>
    <w:rsid w:val="00B70385"/>
    <w:rsid w:val="00BB2D5E"/>
    <w:rsid w:val="00D9796E"/>
    <w:rsid w:val="00E828F9"/>
    <w:rsid w:val="00EA3FCB"/>
    <w:rsid w:val="00EC60D2"/>
    <w:rsid w:val="00ED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3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3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林艳</dc:creator>
  <cp:keywords/>
  <dc:description/>
  <cp:lastModifiedBy>林艳</cp:lastModifiedBy>
  <cp:revision>8</cp:revision>
  <dcterms:created xsi:type="dcterms:W3CDTF">2021-02-01T07:51:00Z</dcterms:created>
  <dcterms:modified xsi:type="dcterms:W3CDTF">2021-08-02T02:21:00Z</dcterms:modified>
</cp:coreProperties>
</file>