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2022年09月28日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1.1119</w:t>
            </w:r>
          </w:p>
        </w:tc>
        <w:tc>
          <w:tcPr>
            <w:tcW w:w="1020" w:type="dxa"/>
            <w:vAlign w:val="center"/>
          </w:tcPr>
          <w:p>
            <w:pPr>
              <w:jc w:val="center"/>
              <w:rPr>
                <w:b/>
                <w:bCs/>
                <w:color w:val="000000"/>
              </w:rPr>
            </w:pPr>
            <w:r>
              <w:rPr>
                <w:rFonts w:ascii="Arial" w:hAnsi="Arial" w:eastAsia="宋体" w:cs="Arial"/>
                <w:kern w:val="0"/>
                <w:sz w:val="20"/>
                <w:szCs w:val="20"/>
              </w:rPr>
              <w:t>1.0013</w:t>
            </w:r>
          </w:p>
        </w:tc>
        <w:tc>
          <w:tcPr>
            <w:tcW w:w="1020" w:type="dxa"/>
            <w:vAlign w:val="center"/>
          </w:tcPr>
          <w:p>
            <w:pPr>
              <w:jc w:val="center"/>
              <w:rPr>
                <w:b/>
                <w:bCs/>
                <w:color w:val="000000"/>
              </w:rPr>
            </w:pPr>
            <w:r>
              <w:rPr>
                <w:rFonts w:ascii="Arial" w:hAnsi="Arial" w:eastAsia="宋体" w:cs="Arial"/>
                <w:kern w:val="0"/>
                <w:sz w:val="20"/>
                <w:szCs w:val="20"/>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1.1097</w:t>
            </w:r>
          </w:p>
        </w:tc>
        <w:tc>
          <w:tcPr>
            <w:tcW w:w="1020" w:type="dxa"/>
            <w:vAlign w:val="center"/>
          </w:tcPr>
          <w:p>
            <w:pPr>
              <w:jc w:val="center"/>
              <w:rPr>
                <w:b/>
                <w:bCs/>
                <w:color w:val="000000"/>
              </w:rPr>
            </w:pPr>
            <w:r>
              <w:rPr>
                <w:rFonts w:ascii="Arial" w:hAnsi="Arial" w:eastAsia="宋体" w:cs="Arial"/>
                <w:kern w:val="0"/>
                <w:sz w:val="20"/>
                <w:szCs w:val="20"/>
              </w:rPr>
              <w:t>1.0085</w:t>
            </w:r>
          </w:p>
        </w:tc>
        <w:tc>
          <w:tcPr>
            <w:tcW w:w="1020" w:type="dxa"/>
            <w:vAlign w:val="center"/>
          </w:tcPr>
          <w:p>
            <w:pPr>
              <w:jc w:val="center"/>
              <w:rPr>
                <w:b/>
                <w:bCs/>
                <w:color w:val="000000"/>
              </w:rPr>
            </w:pPr>
            <w:r>
              <w:rPr>
                <w:rFonts w:ascii="Arial" w:hAnsi="Arial" w:eastAsia="宋体" w:cs="Arial"/>
                <w:kern w:val="0"/>
                <w:sz w:val="20"/>
                <w:szCs w:val="20"/>
              </w:rPr>
              <w:t>1.0085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1.1085</w:t>
            </w:r>
          </w:p>
        </w:tc>
        <w:tc>
          <w:tcPr>
            <w:tcW w:w="1020" w:type="dxa"/>
            <w:vAlign w:val="center"/>
          </w:tcPr>
          <w:p>
            <w:pPr>
              <w:jc w:val="center"/>
              <w:rPr>
                <w:b/>
                <w:bCs/>
                <w:color w:val="000000"/>
              </w:rPr>
            </w:pPr>
            <w:r>
              <w:rPr>
                <w:rFonts w:ascii="Arial" w:hAnsi="Arial" w:eastAsia="宋体" w:cs="Arial"/>
                <w:kern w:val="0"/>
                <w:sz w:val="20"/>
                <w:szCs w:val="20"/>
              </w:rPr>
              <w:t>1.0070</w:t>
            </w:r>
          </w:p>
        </w:tc>
        <w:tc>
          <w:tcPr>
            <w:tcW w:w="1020" w:type="dxa"/>
            <w:vAlign w:val="center"/>
          </w:tcPr>
          <w:p>
            <w:pPr>
              <w:jc w:val="center"/>
              <w:rPr>
                <w:b/>
                <w:bCs/>
                <w:color w:val="000000"/>
              </w:rPr>
            </w:pPr>
            <w:r>
              <w:rPr>
                <w:rFonts w:ascii="Arial" w:hAnsi="Arial" w:eastAsia="宋体" w:cs="Arial"/>
                <w:kern w:val="0"/>
                <w:sz w:val="20"/>
                <w:szCs w:val="20"/>
              </w:rPr>
              <w:t>1.0070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1.1035</w:t>
            </w:r>
          </w:p>
        </w:tc>
        <w:tc>
          <w:tcPr>
            <w:tcW w:w="1020" w:type="dxa"/>
            <w:vAlign w:val="center"/>
          </w:tcPr>
          <w:p>
            <w:pPr>
              <w:jc w:val="center"/>
              <w:rPr>
                <w:b/>
                <w:bCs/>
                <w:color w:val="000000"/>
              </w:rPr>
            </w:pPr>
            <w:r>
              <w:rPr>
                <w:rFonts w:ascii="Arial" w:hAnsi="Arial" w:eastAsia="宋体" w:cs="Arial"/>
                <w:kern w:val="0"/>
                <w:sz w:val="20"/>
                <w:szCs w:val="20"/>
              </w:rPr>
              <w:t>1.0033</w:t>
            </w:r>
          </w:p>
        </w:tc>
        <w:tc>
          <w:tcPr>
            <w:tcW w:w="1020" w:type="dxa"/>
            <w:vAlign w:val="center"/>
          </w:tcPr>
          <w:p>
            <w:pPr>
              <w:jc w:val="center"/>
              <w:rPr>
                <w:b/>
                <w:bCs/>
                <w:color w:val="000000"/>
              </w:rPr>
            </w:pPr>
            <w:r>
              <w:rPr>
                <w:rFonts w:ascii="Arial" w:hAnsi="Arial" w:eastAsia="宋体" w:cs="Arial"/>
                <w:kern w:val="0"/>
                <w:sz w:val="20"/>
                <w:szCs w:val="20"/>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1.1045</w:t>
            </w:r>
          </w:p>
        </w:tc>
        <w:tc>
          <w:tcPr>
            <w:tcW w:w="1020" w:type="dxa"/>
            <w:vAlign w:val="center"/>
          </w:tcPr>
          <w:p>
            <w:pPr>
              <w:jc w:val="center"/>
              <w:rPr>
                <w:b/>
                <w:bCs/>
                <w:color w:val="000000"/>
              </w:rPr>
            </w:pPr>
            <w:r>
              <w:rPr>
                <w:rFonts w:ascii="Arial" w:hAnsi="Arial" w:eastAsia="宋体" w:cs="Arial"/>
                <w:kern w:val="0"/>
                <w:sz w:val="20"/>
                <w:szCs w:val="20"/>
              </w:rPr>
              <w:t>1.0038</w:t>
            </w:r>
          </w:p>
        </w:tc>
        <w:tc>
          <w:tcPr>
            <w:tcW w:w="1020" w:type="dxa"/>
            <w:vAlign w:val="center"/>
          </w:tcPr>
          <w:p>
            <w:pPr>
              <w:jc w:val="center"/>
              <w:rPr>
                <w:b/>
                <w:bCs/>
                <w:color w:val="000000"/>
              </w:rPr>
            </w:pPr>
            <w:r>
              <w:rPr>
                <w:rFonts w:ascii="Arial" w:hAnsi="Arial" w:eastAsia="宋体" w:cs="Arial"/>
                <w:kern w:val="0"/>
                <w:sz w:val="20"/>
                <w:szCs w:val="20"/>
              </w:rPr>
              <w:t>1.0038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1.1035</w:t>
            </w:r>
          </w:p>
        </w:tc>
        <w:tc>
          <w:tcPr>
            <w:tcW w:w="1020" w:type="dxa"/>
            <w:vAlign w:val="center"/>
          </w:tcPr>
          <w:p>
            <w:pPr>
              <w:jc w:val="center"/>
              <w:rPr>
                <w:b/>
                <w:bCs/>
                <w:color w:val="000000"/>
              </w:rPr>
            </w:pPr>
            <w:r>
              <w:rPr>
                <w:rFonts w:ascii="Arial" w:hAnsi="Arial" w:eastAsia="宋体" w:cs="Arial"/>
                <w:kern w:val="0"/>
                <w:sz w:val="20"/>
                <w:szCs w:val="20"/>
              </w:rPr>
              <w:t>1.0034</w:t>
            </w:r>
          </w:p>
        </w:tc>
        <w:tc>
          <w:tcPr>
            <w:tcW w:w="1020" w:type="dxa"/>
            <w:vAlign w:val="center"/>
          </w:tcPr>
          <w:p>
            <w:pPr>
              <w:jc w:val="center"/>
              <w:rPr>
                <w:b/>
                <w:bCs/>
                <w:color w:val="000000"/>
              </w:rPr>
            </w:pPr>
            <w:r>
              <w:rPr>
                <w:rFonts w:ascii="Arial" w:hAnsi="Arial" w:eastAsia="宋体" w:cs="Arial"/>
                <w:kern w:val="0"/>
                <w:sz w:val="20"/>
                <w:szCs w:val="20"/>
              </w:rPr>
              <w:t>1.0034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1.1025</w:t>
            </w:r>
          </w:p>
        </w:tc>
        <w:tc>
          <w:tcPr>
            <w:tcW w:w="1020" w:type="dxa"/>
            <w:vAlign w:val="center"/>
          </w:tcPr>
          <w:p>
            <w:pPr>
              <w:jc w:val="center"/>
              <w:rPr>
                <w:b/>
                <w:bCs/>
                <w:color w:val="000000"/>
              </w:rPr>
            </w:pPr>
            <w:r>
              <w:rPr>
                <w:rFonts w:ascii="Arial" w:hAnsi="Arial" w:eastAsia="宋体" w:cs="Arial"/>
                <w:kern w:val="0"/>
                <w:sz w:val="20"/>
                <w:szCs w:val="20"/>
              </w:rPr>
              <w:t>1.0027</w:t>
            </w:r>
          </w:p>
        </w:tc>
        <w:tc>
          <w:tcPr>
            <w:tcW w:w="1020" w:type="dxa"/>
            <w:vAlign w:val="center"/>
          </w:tcPr>
          <w:p>
            <w:pPr>
              <w:jc w:val="center"/>
              <w:rPr>
                <w:b/>
                <w:bCs/>
                <w:color w:val="000000"/>
              </w:rPr>
            </w:pPr>
            <w:r>
              <w:rPr>
                <w:rFonts w:ascii="Arial" w:hAnsi="Arial" w:eastAsia="宋体" w:cs="Arial"/>
                <w:kern w:val="0"/>
                <w:sz w:val="20"/>
                <w:szCs w:val="20"/>
              </w:rPr>
              <w:t>1.0027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1.1018</w:t>
            </w:r>
          </w:p>
        </w:tc>
        <w:tc>
          <w:tcPr>
            <w:tcW w:w="1020" w:type="dxa"/>
            <w:vAlign w:val="center"/>
          </w:tcPr>
          <w:p>
            <w:pPr>
              <w:jc w:val="center"/>
              <w:rPr>
                <w:b/>
                <w:bCs/>
                <w:color w:val="000000"/>
              </w:rPr>
            </w:pPr>
            <w:r>
              <w:rPr>
                <w:rFonts w:ascii="Arial" w:hAnsi="Arial" w:eastAsia="宋体" w:cs="Arial"/>
                <w:kern w:val="0"/>
                <w:sz w:val="20"/>
                <w:szCs w:val="20"/>
              </w:rPr>
              <w:t>1.0020</w:t>
            </w:r>
          </w:p>
        </w:tc>
        <w:tc>
          <w:tcPr>
            <w:tcW w:w="1020" w:type="dxa"/>
            <w:vAlign w:val="center"/>
          </w:tcPr>
          <w:p>
            <w:pPr>
              <w:jc w:val="center"/>
              <w:rPr>
                <w:b/>
                <w:bCs/>
                <w:color w:val="000000"/>
              </w:rPr>
            </w:pPr>
            <w:r>
              <w:rPr>
                <w:rFonts w:ascii="Arial" w:hAnsi="Arial" w:eastAsia="宋体" w:cs="Arial"/>
                <w:kern w:val="0"/>
                <w:sz w:val="20"/>
                <w:szCs w:val="20"/>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1.0994</w:t>
            </w:r>
          </w:p>
        </w:tc>
        <w:tc>
          <w:tcPr>
            <w:tcW w:w="1020" w:type="dxa"/>
            <w:vAlign w:val="center"/>
          </w:tcPr>
          <w:p>
            <w:pPr>
              <w:jc w:val="center"/>
              <w:rPr>
                <w:b/>
                <w:bCs/>
                <w:color w:val="000000"/>
              </w:rPr>
            </w:pPr>
            <w:r>
              <w:rPr>
                <w:rFonts w:ascii="Arial" w:hAnsi="Arial" w:eastAsia="宋体" w:cs="Arial"/>
                <w:kern w:val="0"/>
                <w:sz w:val="20"/>
                <w:szCs w:val="20"/>
              </w:rPr>
              <w:t>1.0001</w:t>
            </w:r>
          </w:p>
        </w:tc>
        <w:tc>
          <w:tcPr>
            <w:tcW w:w="1020" w:type="dxa"/>
            <w:vAlign w:val="center"/>
          </w:tcPr>
          <w:p>
            <w:pPr>
              <w:jc w:val="center"/>
              <w:rPr>
                <w:b/>
                <w:bCs/>
                <w:color w:val="000000"/>
              </w:rPr>
            </w:pPr>
            <w:r>
              <w:rPr>
                <w:rFonts w:ascii="Arial" w:hAnsi="Arial" w:eastAsia="宋体" w:cs="Arial"/>
                <w:kern w:val="0"/>
                <w:sz w:val="20"/>
                <w:szCs w:val="20"/>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1.1000</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1.0961</w:t>
            </w:r>
          </w:p>
        </w:tc>
        <w:tc>
          <w:tcPr>
            <w:tcW w:w="1020" w:type="dxa"/>
            <w:vAlign w:val="center"/>
          </w:tcPr>
          <w:p>
            <w:pPr>
              <w:jc w:val="center"/>
              <w:rPr>
                <w:b/>
                <w:bCs/>
                <w:color w:val="000000"/>
              </w:rPr>
            </w:pPr>
            <w:r>
              <w:rPr>
                <w:rFonts w:ascii="Arial" w:hAnsi="Arial" w:eastAsia="宋体" w:cs="Arial"/>
                <w:kern w:val="0"/>
                <w:sz w:val="20"/>
                <w:szCs w:val="20"/>
              </w:rPr>
              <w:t>1.0061</w:t>
            </w:r>
          </w:p>
        </w:tc>
        <w:tc>
          <w:tcPr>
            <w:tcW w:w="1020" w:type="dxa"/>
            <w:vAlign w:val="center"/>
          </w:tcPr>
          <w:p>
            <w:pPr>
              <w:jc w:val="center"/>
              <w:rPr>
                <w:b/>
                <w:bCs/>
                <w:color w:val="000000"/>
              </w:rPr>
            </w:pPr>
            <w:r>
              <w:rPr>
                <w:rFonts w:ascii="Arial" w:hAnsi="Arial" w:eastAsia="宋体" w:cs="Arial"/>
                <w:kern w:val="0"/>
                <w:sz w:val="20"/>
                <w:szCs w:val="20"/>
              </w:rPr>
              <w:t>1.0061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1.0948</w:t>
            </w:r>
          </w:p>
        </w:tc>
        <w:tc>
          <w:tcPr>
            <w:tcW w:w="1020" w:type="dxa"/>
            <w:vAlign w:val="center"/>
          </w:tcPr>
          <w:p>
            <w:pPr>
              <w:jc w:val="center"/>
              <w:rPr>
                <w:b/>
                <w:bCs/>
                <w:color w:val="000000"/>
              </w:rPr>
            </w:pPr>
            <w:r>
              <w:rPr>
                <w:rFonts w:ascii="Arial" w:hAnsi="Arial" w:eastAsia="宋体" w:cs="Arial"/>
                <w:kern w:val="0"/>
                <w:sz w:val="20"/>
                <w:szCs w:val="20"/>
              </w:rPr>
              <w:t>1.0051</w:t>
            </w:r>
          </w:p>
        </w:tc>
        <w:tc>
          <w:tcPr>
            <w:tcW w:w="1020" w:type="dxa"/>
            <w:vAlign w:val="center"/>
          </w:tcPr>
          <w:p>
            <w:pPr>
              <w:jc w:val="center"/>
              <w:rPr>
                <w:b/>
                <w:bCs/>
                <w:color w:val="000000"/>
              </w:rPr>
            </w:pPr>
            <w:r>
              <w:rPr>
                <w:rFonts w:ascii="Arial" w:hAnsi="Arial" w:eastAsia="宋体" w:cs="Arial"/>
                <w:kern w:val="0"/>
                <w:sz w:val="20"/>
                <w:szCs w:val="20"/>
              </w:rPr>
              <w:t>1.0051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1.0874</w:t>
            </w:r>
          </w:p>
        </w:tc>
        <w:tc>
          <w:tcPr>
            <w:tcW w:w="1020" w:type="dxa"/>
            <w:vAlign w:val="center"/>
          </w:tcPr>
          <w:p>
            <w:pPr>
              <w:jc w:val="center"/>
              <w:rPr>
                <w:b/>
                <w:bCs/>
                <w:color w:val="000000"/>
              </w:rPr>
            </w:pPr>
            <w:r>
              <w:rPr>
                <w:rFonts w:ascii="Arial" w:hAnsi="Arial" w:eastAsia="宋体" w:cs="Arial"/>
                <w:kern w:val="0"/>
                <w:sz w:val="20"/>
                <w:szCs w:val="20"/>
              </w:rPr>
              <w:t>1.0078</w:t>
            </w:r>
          </w:p>
        </w:tc>
        <w:tc>
          <w:tcPr>
            <w:tcW w:w="1020" w:type="dxa"/>
            <w:vAlign w:val="center"/>
          </w:tcPr>
          <w:p>
            <w:pPr>
              <w:jc w:val="center"/>
              <w:rPr>
                <w:b/>
                <w:bCs/>
                <w:color w:val="000000"/>
              </w:rPr>
            </w:pPr>
            <w:r>
              <w:rPr>
                <w:rFonts w:ascii="Arial" w:hAnsi="Arial" w:eastAsia="宋体" w:cs="Arial"/>
                <w:kern w:val="0"/>
                <w:sz w:val="20"/>
                <w:szCs w:val="20"/>
              </w:rPr>
              <w:t>1.0078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1.0526</w:t>
            </w:r>
          </w:p>
        </w:tc>
        <w:tc>
          <w:tcPr>
            <w:tcW w:w="1020" w:type="dxa"/>
            <w:vAlign w:val="center"/>
          </w:tcPr>
          <w:p>
            <w:pPr>
              <w:jc w:val="center"/>
              <w:rPr>
                <w:b/>
                <w:bCs/>
                <w:color w:val="000000"/>
              </w:rPr>
            </w:pPr>
            <w:r>
              <w:rPr>
                <w:rFonts w:ascii="Arial" w:hAnsi="Arial" w:eastAsia="宋体" w:cs="Arial"/>
                <w:kern w:val="0"/>
                <w:sz w:val="20"/>
                <w:szCs w:val="20"/>
              </w:rPr>
              <w:t>1.0009</w:t>
            </w:r>
          </w:p>
        </w:tc>
        <w:tc>
          <w:tcPr>
            <w:tcW w:w="1020" w:type="dxa"/>
            <w:vAlign w:val="center"/>
          </w:tcPr>
          <w:p>
            <w:pPr>
              <w:jc w:val="center"/>
              <w:rPr>
                <w:b/>
                <w:bCs/>
                <w:color w:val="000000"/>
              </w:rPr>
            </w:pPr>
            <w:r>
              <w:rPr>
                <w:rFonts w:ascii="Arial" w:hAnsi="Arial" w:eastAsia="宋体" w:cs="Arial"/>
                <w:kern w:val="0"/>
                <w:sz w:val="20"/>
                <w:szCs w:val="20"/>
              </w:rPr>
              <w:t>1.0009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1.0523</w:t>
            </w:r>
          </w:p>
        </w:tc>
        <w:tc>
          <w:tcPr>
            <w:tcW w:w="1020" w:type="dxa"/>
            <w:vAlign w:val="center"/>
          </w:tcPr>
          <w:p>
            <w:pPr>
              <w:jc w:val="center"/>
              <w:rPr>
                <w:b/>
                <w:bCs/>
                <w:color w:val="000000"/>
              </w:rPr>
            </w:pPr>
            <w:r>
              <w:rPr>
                <w:rFonts w:ascii="Arial" w:hAnsi="Arial" w:eastAsia="宋体" w:cs="Arial"/>
                <w:kern w:val="0"/>
                <w:sz w:val="20"/>
                <w:szCs w:val="20"/>
              </w:rPr>
              <w:t>1.0009</w:t>
            </w:r>
          </w:p>
        </w:tc>
        <w:tc>
          <w:tcPr>
            <w:tcW w:w="1020" w:type="dxa"/>
            <w:vAlign w:val="center"/>
          </w:tcPr>
          <w:p>
            <w:pPr>
              <w:jc w:val="center"/>
              <w:rPr>
                <w:b/>
                <w:bCs/>
                <w:color w:val="000000"/>
              </w:rPr>
            </w:pPr>
            <w:r>
              <w:rPr>
                <w:rFonts w:ascii="Arial" w:hAnsi="Arial" w:eastAsia="宋体" w:cs="Arial"/>
                <w:kern w:val="0"/>
                <w:sz w:val="20"/>
                <w:szCs w:val="20"/>
              </w:rPr>
              <w:t>1.0009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1.0516</w:t>
            </w:r>
          </w:p>
        </w:tc>
        <w:tc>
          <w:tcPr>
            <w:tcW w:w="1020" w:type="dxa"/>
            <w:vAlign w:val="center"/>
          </w:tcPr>
          <w:p>
            <w:pPr>
              <w:jc w:val="center"/>
              <w:rPr>
                <w:b/>
                <w:bCs/>
                <w:color w:val="000000"/>
              </w:rPr>
            </w:pPr>
            <w:r>
              <w:rPr>
                <w:rFonts w:ascii="Arial" w:hAnsi="Arial" w:eastAsia="宋体" w:cs="Arial"/>
                <w:kern w:val="0"/>
                <w:sz w:val="20"/>
                <w:szCs w:val="20"/>
              </w:rPr>
              <w:t>0.9998</w:t>
            </w:r>
          </w:p>
        </w:tc>
        <w:tc>
          <w:tcPr>
            <w:tcW w:w="1020" w:type="dxa"/>
            <w:vAlign w:val="center"/>
          </w:tcPr>
          <w:p>
            <w:pPr>
              <w:jc w:val="center"/>
              <w:rPr>
                <w:b/>
                <w:bCs/>
                <w:color w:val="000000"/>
              </w:rPr>
            </w:pPr>
            <w:r>
              <w:rPr>
                <w:rFonts w:ascii="Arial" w:hAnsi="Arial" w:eastAsia="宋体" w:cs="Arial"/>
                <w:kern w:val="0"/>
                <w:sz w:val="20"/>
                <w:szCs w:val="20"/>
              </w:rPr>
              <w:t>0.9998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1.0519</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1.0503</w:t>
            </w:r>
          </w:p>
        </w:tc>
        <w:tc>
          <w:tcPr>
            <w:tcW w:w="1020" w:type="dxa"/>
            <w:vAlign w:val="center"/>
          </w:tcPr>
          <w:p>
            <w:pPr>
              <w:jc w:val="center"/>
              <w:rPr>
                <w:b/>
                <w:bCs/>
                <w:color w:val="000000"/>
              </w:rPr>
            </w:pPr>
            <w:r>
              <w:rPr>
                <w:rFonts w:ascii="Arial" w:hAnsi="Arial" w:eastAsia="宋体" w:cs="Arial"/>
                <w:kern w:val="0"/>
                <w:sz w:val="20"/>
                <w:szCs w:val="20"/>
              </w:rPr>
              <w:t>1.0017</w:t>
            </w:r>
          </w:p>
        </w:tc>
        <w:tc>
          <w:tcPr>
            <w:tcW w:w="1020" w:type="dxa"/>
            <w:vAlign w:val="center"/>
          </w:tcPr>
          <w:p>
            <w:pPr>
              <w:jc w:val="center"/>
              <w:rPr>
                <w:b/>
                <w:bCs/>
                <w:color w:val="000000"/>
              </w:rPr>
            </w:pPr>
            <w:r>
              <w:rPr>
                <w:rFonts w:ascii="Arial" w:hAnsi="Arial" w:eastAsia="宋体" w:cs="Arial"/>
                <w:kern w:val="0"/>
                <w:sz w:val="20"/>
                <w:szCs w:val="20"/>
              </w:rPr>
              <w:t>1.0017</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2022年09月29日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49F30E16"/>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2022-09-29T06:15:00Z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