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 w:eastAsiaTheme="minorEastAsia" w:cstheme="minorEastAsia"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sz w:val="36"/>
          <w:szCs w:val="36"/>
          <w:lang w:val="en-US" w:eastAsia="zh-CN"/>
        </w:rPr>
        <w:t>海蕴理财优选系列恒利公募净值型理财产品净值公告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尊敬的投资者：</w:t>
      </w:r>
    </w:p>
    <w:p>
      <w:pPr>
        <w:ind w:firstLine="480" w:firstLineChars="200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2022年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01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日我行存续的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海蕴理财优选系列恒利公募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净值型理财产品对应的净值如下</w:t>
      </w:r>
      <w:r>
        <w:rPr>
          <w:rFonts w:hint="eastAsia" w:asciiTheme="minorEastAsia" w:hAnsiTheme="minorEastAsia" w:eastAsiaTheme="minorEastAsia" w:cstheme="minorEastAsia"/>
          <w:sz w:val="20"/>
          <w:szCs w:val="20"/>
        </w:rPr>
        <w:t>：</w:t>
      </w:r>
    </w:p>
    <w:tbl>
      <w:tblPr>
        <w:tblStyle w:val="4"/>
        <w:tblW w:w="9655" w:type="dxa"/>
        <w:tblInd w:w="-601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7"/>
        <w:gridCol w:w="4360"/>
        <w:gridCol w:w="1066"/>
        <w:gridCol w:w="1594"/>
        <w:gridCol w:w="82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理财登记编码</w:t>
            </w:r>
          </w:p>
        </w:tc>
        <w:tc>
          <w:tcPr>
            <w:tcW w:w="43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产品名称</w:t>
            </w: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  <w:lang w:val="en-US" w:eastAsia="zh-CN"/>
              </w:rPr>
              <w:t>净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值日期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资产净值（元）</w:t>
            </w:r>
          </w:p>
        </w:tc>
        <w:tc>
          <w:tcPr>
            <w:tcW w:w="8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份额净值（元/份）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C1082220000045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优选系列恒利1号2020年第59期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20221201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88430562.18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1.0716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C1082220000050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优选系列恒利1号2021年第2期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20221201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72214059.37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1.0749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C1082220000053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优选系列恒利1号2021年第5期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20221201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105923980.82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1.0479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C1082221000004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优选系列恒利1号2021年第12期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20221201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67884629.90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1.0588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C1082221000008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优选系列恒利1号2021年第16期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20221201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120030186.97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1.0623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C1082221000012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优选系列恒利1号2021年第20期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20221201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56773548.01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1.0822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C1082221000016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优选系列恒利1号2021年第24期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20221201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142417653.59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1.0625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C1082221000020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优选系列恒利1号2021年第28期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20221201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75036995.75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1.0550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C1082221000026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优选系列恒利1号2021年第29期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20221201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32580974.94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1.0546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C1082221000028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优选系列恒利1号2021年第31期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20221201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79643950.09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1.0573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C1082221000031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优选系列恒利1号2021年第34期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20221201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68767477.04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C1082221000055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优选系列恒利1号2021年第58期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20221201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45748997.86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1.0478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C1082221000061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优选系列恒利1号2021年第64期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20221201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46736838.73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1.0554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C1082221000067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优选系列恒利1号2021年第70期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20221201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91325872.40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1.0290</w:t>
            </w:r>
          </w:p>
        </w:tc>
      </w:tr>
      <w:tr>
        <w:trPr>
          <w:trHeight w:val="510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C1082221000067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优选系列恒利1号2021年第70期（A类份额）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20221201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57321505.12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C1082221000067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优选系列恒利1号2021年第70期（B类份额）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20221201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34004367.28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1.0299</w:t>
            </w:r>
          </w:p>
        </w:tc>
      </w:tr>
      <w:tr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C1082221000082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优选系列恒利1号2021年第80期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20221201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42913283.31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1.0187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C1082221000082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优选系列恒利1号2021年第80期（A类份额）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20221201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42862284.14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1.0187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C1082221000082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优选系列恒利1号2021年第80期（B类份额）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20221201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50999.17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C1082221000085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优选系列恒利1号2021年第83期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20221201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87431445.38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1.0442</w:t>
            </w:r>
          </w:p>
        </w:tc>
      </w:tr>
      <w:tr>
        <w:trPr>
          <w:trHeight w:val="510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C1082221000085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优选系列恒利1号2021年第83期（A类份额）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20221201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76638783.80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1.0440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C1082221000085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优选系列恒利1号2021年第83期（B类份额）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20221201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10792661.58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1.0453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C1082221000090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优选系列恒利1号2021年第88期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20221201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56630952.36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C1082221000090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优选系列恒利1号2021年第88期（A类份额）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20221201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26392829.71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C1082221000090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优选系列恒利1号2021年第88期（B类份额）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20221201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30238122.65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C1082221000114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优选系列恒利1号2021年第104期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20221201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142124712.79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C1082221000114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优选系列恒利1号2021年第104期（A类份额）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20221201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90406207.20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C1082221000114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优选系列恒利1号2021年第104期（B类份额）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20221201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51718505.59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C1082221000116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优选系列恒利1号2021年第106期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20221201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56911536.74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C1082221000116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优选系列恒利1号2021年第106期（A类份额）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20221201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36529638.91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1.0173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C1082221000116</w:t>
            </w:r>
          </w:p>
        </w:tc>
        <w:tc>
          <w:tcPr>
            <w:tcW w:w="43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优选系列恒利1号2021年第106期（B类份额）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20221201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20381897.83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1.0192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C1082222000007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优选系列恒利1号2022年第1期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20221201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287655478.53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C1082222000007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优选系列恒利1号2022年第1期（A类份额）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20221201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236101411.30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1.0293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C1082222000007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优选系列恒利1号2022年第1期（B类份额）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20221201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51554067.23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C1082222000009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优选系列恒利1号2022年第3期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20221201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141455615.49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C1082222000009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优选系列恒利1号2022年第3期（A类份额）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20221201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98534108.09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C1082222000009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优选系列恒利1号2022年第3期（B类份额）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20221201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42921507.40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1.0182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C1082222000010</w:t>
            </w:r>
          </w:p>
        </w:tc>
        <w:tc>
          <w:tcPr>
            <w:tcW w:w="43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优选系列恒利1号2022年第4期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20221201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186110585.55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C1082222000010</w:t>
            </w:r>
          </w:p>
        </w:tc>
        <w:tc>
          <w:tcPr>
            <w:tcW w:w="43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优选系列恒利1号2022年第4期（A类份额）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20221201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163032396.69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1.007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C1082222000010</w:t>
            </w:r>
          </w:p>
        </w:tc>
        <w:tc>
          <w:tcPr>
            <w:tcW w:w="436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优选系列恒利1号2022年第4期（B类份额）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20221201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23078188.86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1.0087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C1082222000011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优选系列恒利1号2022年第5期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20221201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95564733.09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C1082222000011</w:t>
            </w:r>
          </w:p>
        </w:tc>
        <w:tc>
          <w:tcPr>
            <w:tcW w:w="4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优选系列恒利1号2022年第5期（A类份额）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20221201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75273397.80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C1082222000011</w:t>
            </w:r>
          </w:p>
        </w:tc>
        <w:tc>
          <w:tcPr>
            <w:tcW w:w="4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优选系列恒利1号2022年第5期（B类份额）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20221201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20291335.29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C1082222000012</w:t>
            </w:r>
          </w:p>
        </w:tc>
        <w:tc>
          <w:tcPr>
            <w:tcW w:w="4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优选系列恒利1号2022年第6期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20221201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262533508.01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C1082222000012</w:t>
            </w:r>
          </w:p>
        </w:tc>
        <w:tc>
          <w:tcPr>
            <w:tcW w:w="4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优选系列恒利1号2022年第6期（A类份额）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20221201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181756211.79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1.0081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C1082222000012</w:t>
            </w:r>
          </w:p>
        </w:tc>
        <w:tc>
          <w:tcPr>
            <w:tcW w:w="4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优选系列恒利1号2022年第6期（B类份额）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20221201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80777296.22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C1082222000013</w:t>
            </w:r>
          </w:p>
        </w:tc>
        <w:tc>
          <w:tcPr>
            <w:tcW w:w="4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优选系列恒利1号2022年第7期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20221201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238645492.50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1.0213</w:t>
            </w:r>
          </w:p>
        </w:tc>
      </w:tr>
      <w:tr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C1082222000013</w:t>
            </w:r>
          </w:p>
        </w:tc>
        <w:tc>
          <w:tcPr>
            <w:tcW w:w="4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优选系列恒利1号2022年第7期（A类份额）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20221201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208820695.45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C1082222000013</w:t>
            </w:r>
          </w:p>
        </w:tc>
        <w:tc>
          <w:tcPr>
            <w:tcW w:w="4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优选系列恒利1号2022年第7期（B类份额）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20221201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29824797.05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C1082222000014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优选系列恒利1号2022年第8期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20221201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224442904.18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C1082222000014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优选系列恒利1号2022年第8期（A类份额）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20221201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197335746.82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C1082222000014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优选系列恒利1号2022年第8期（B类份额）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20221201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27107157.36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C1082222000015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优选系列恒利1号2022年第9期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20221201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212847910.21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C1082222000015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优选系列恒利1号2022年第9期（A类份额）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20221201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192000604.90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C1082222000015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优选系列恒利1号2022年第9期（B类份额）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20221201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20847305.31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C1082222000016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优选系列恒利1号2022年第10期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20221201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183967231.59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C1082222000016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优选系列恒利1号2022年第10期（A类份额）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20221201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132930149.26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1.0193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C1082222000016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优选系列恒利1号2022年第10期（B类份额）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20221201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51037082.33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20221201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170535774.07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20221201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148971502.74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20221201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21564271.33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20221201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83938705.64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20221201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75388996.31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20221201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8549709.33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20221201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41783554.47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20221201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35755284.70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20221201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6028269.77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1.0173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C1082222000026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优选系列恒利1号2022年第15期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20221201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78209954.84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C1082222000027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优选系列恒利1号2022年第16期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20221201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56902402.35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29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20221201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165578216.82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29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20221201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146627371.00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29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20221201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18950845.82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30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20221201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103221274.83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30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20221201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72684057.76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1.0173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30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20221201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30537217.07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1.0179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31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20221201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114164709.59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31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20221201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96649703.86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31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20221201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17515005.73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32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20221201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99665731.01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33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22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20221201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153167947.29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33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22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20221201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134806683.19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33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22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20221201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18361264.10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34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23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20221201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93284621.14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34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23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20221201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85432412.00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34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23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20221201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7852209.14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35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24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20221201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47149582.58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1.0171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35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24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20221201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30505687.79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35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24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20221201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16643894.79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1.0174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36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25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20221201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103783143.35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36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25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20221201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76068231.99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36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25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20221201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27714911.36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37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26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20221201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82129788.80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37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26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20221201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69445826.35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37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26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20221201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12683962.45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38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27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20221201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63771740.99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39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28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20221201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78849208.85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39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28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20221201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71490239.21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39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28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20221201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7358969.64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40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29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20221201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59015227.77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40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29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20221201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53914404.19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40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29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20221201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5100823.58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41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20221201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65165604.09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41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20221201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46013287.65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41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20221201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19152316.44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42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20221201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36138396.64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42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20221201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30239768.73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42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20221201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5898627.91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43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32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20221201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156845288.18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44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33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20221201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121257792.94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0.9987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44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33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20221201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114277166.12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0.9987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44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33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20221201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6980626.82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45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34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20221201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106636620.80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45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34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20221201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95590678.72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45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34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20221201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11045942.08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46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35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20221201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51442843.30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46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35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20221201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40566777.55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46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35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20221201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10876065.75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0.9989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47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36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20221201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56071402.87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47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36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20221201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50994940.29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0.9986</w:t>
            </w:r>
          </w:p>
        </w:tc>
      </w:tr>
      <w:tr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47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36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20221201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5076462.58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0.9993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48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37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20221201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61964784.46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48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37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20221201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53094214.02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48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37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20221201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8870570.44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49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38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20221201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44151179.76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49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38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20221201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35702881.82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49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38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20221201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8448297.94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39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20221201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104151512.95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39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20221201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97112830.68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39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20221201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7038682.27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51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20221201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66811615.41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51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20221201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39342332.44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51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20221201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27469282.97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52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20221201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82761984.25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52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20221201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74360145.86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52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20221201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8401838.39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53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42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20221201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65775924.70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0.9984</w:t>
            </w:r>
          </w:p>
        </w:tc>
      </w:tr>
      <w:tr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53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42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20221201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61245098.79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0.9984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53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42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20221201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4530825.91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0.9989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54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43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20221201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54110856.76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bookmarkStart w:id="0" w:name="_GoBack" w:colFirst="3" w:colLast="4"/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54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43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20221201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46992216.27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54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43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20221201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7118640.49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0.9941</w:t>
            </w:r>
          </w:p>
        </w:tc>
      </w:tr>
      <w:bookmarkEnd w:id="0"/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55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44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20221201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81263618.82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0.9992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55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44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20221201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55525879.14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0.9991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55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44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20221201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25737739.68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0.9993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56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45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20221201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94673854.05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56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45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20221201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85166638.32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56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45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20221201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9507215.73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57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46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20221201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26738240.57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0.9979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57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46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20221201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20161401.38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57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46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20221201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6576839.19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0.9982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58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47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20221201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95502880.55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0.9989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58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47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20221201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84847129.58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58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47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20221201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10655750.97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0.9991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59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48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20221201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154882909.93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59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48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20221201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125015818.57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59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48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20221201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29867091.36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C1082221000073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优选系列恒利月悦享2021年第1期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20221201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41150097.21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1.0033</w:t>
            </w:r>
          </w:p>
        </w:tc>
      </w:tr>
      <w:tr>
        <w:trPr>
          <w:trHeight w:val="43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C1082221000074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优选系列恒利月悦享2021年第2期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20221201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26519839.72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C1082221000075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优选系列恒利月悦享2021年第3期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20221201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35763551.28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0.9984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C1082221000076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优选系列恒利月悦享2021年第4期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20221201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31986928.03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C1082221000077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优选系列恒利月悦享2021年第5期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20221201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39994359.84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C1082221000095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优选系列恒利月悦享2021年第6期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20221201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64258715.95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C1082221000096</w:t>
            </w:r>
          </w:p>
        </w:tc>
        <w:tc>
          <w:tcPr>
            <w:tcW w:w="4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优选系列恒利月悦享2021年第7期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20221201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67018161.64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1.0080</w:t>
            </w:r>
          </w:p>
        </w:tc>
      </w:tr>
    </w:tbl>
    <w:p>
      <w:pPr>
        <w:rPr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 xml:space="preserve">                             </w:t>
      </w:r>
      <w:r>
        <w:rPr>
          <w:rFonts w:hint="eastAsia"/>
          <w:sz w:val="30"/>
          <w:szCs w:val="30"/>
        </w:rPr>
        <w:t xml:space="preserve">       </w:t>
      </w:r>
    </w:p>
    <w:p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福建海峡银行股份有限公司             </w:t>
      </w:r>
    </w:p>
    <w:p>
      <w:pPr>
        <w:ind w:right="240" w:firstLine="3960" w:firstLineChars="1650"/>
        <w:jc w:val="right"/>
        <w:rPr>
          <w:sz w:val="32"/>
          <w:szCs w:val="32"/>
        </w:rPr>
      </w:pPr>
      <w:r>
        <w:rPr>
          <w:rFonts w:hint="eastAsia"/>
          <w:sz w:val="24"/>
          <w:szCs w:val="24"/>
        </w:rPr>
        <w:t>2022年</w:t>
      </w:r>
      <w:r>
        <w:rPr>
          <w:rFonts w:hint="eastAsia"/>
          <w:sz w:val="24"/>
          <w:szCs w:val="24"/>
          <w:lang w:val="en-US" w:eastAsia="zh-CN"/>
        </w:rPr>
        <w:t>12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  <w:lang w:val="en-US" w:eastAsia="zh-CN"/>
        </w:rPr>
        <w:t>02</w:t>
      </w:r>
      <w:r>
        <w:rPr>
          <w:rFonts w:hint="eastAsia"/>
          <w:sz w:val="24"/>
          <w:szCs w:val="24"/>
        </w:rPr>
        <w:t>日</w:t>
      </w:r>
      <w:r>
        <w:rPr>
          <w:rFonts w:hint="eastAsia"/>
          <w:sz w:val="32"/>
          <w:szCs w:val="32"/>
        </w:rPr>
        <w:t xml:space="preserve">    </w:t>
      </w:r>
    </w:p>
    <w:p/>
    <w:sectPr>
      <w:headerReference r:id="rId3" w:type="default"/>
      <w:head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A71A0B"/>
    <w:rsid w:val="00021CB0"/>
    <w:rsid w:val="0004045B"/>
    <w:rsid w:val="0006527F"/>
    <w:rsid w:val="0007370B"/>
    <w:rsid w:val="00074727"/>
    <w:rsid w:val="00082307"/>
    <w:rsid w:val="000A0BE2"/>
    <w:rsid w:val="000B4D3A"/>
    <w:rsid w:val="000F0751"/>
    <w:rsid w:val="000F2BD4"/>
    <w:rsid w:val="000F5356"/>
    <w:rsid w:val="0012124C"/>
    <w:rsid w:val="0012685D"/>
    <w:rsid w:val="00140A1A"/>
    <w:rsid w:val="0016085F"/>
    <w:rsid w:val="001A1D14"/>
    <w:rsid w:val="001A1F0E"/>
    <w:rsid w:val="001A45B4"/>
    <w:rsid w:val="001E540F"/>
    <w:rsid w:val="001E65F3"/>
    <w:rsid w:val="00204E51"/>
    <w:rsid w:val="00230118"/>
    <w:rsid w:val="00231A9C"/>
    <w:rsid w:val="00286B2C"/>
    <w:rsid w:val="002F011A"/>
    <w:rsid w:val="003133E4"/>
    <w:rsid w:val="00313B6F"/>
    <w:rsid w:val="00332C92"/>
    <w:rsid w:val="00340AB6"/>
    <w:rsid w:val="0038697B"/>
    <w:rsid w:val="003A2ABF"/>
    <w:rsid w:val="00445A47"/>
    <w:rsid w:val="00456129"/>
    <w:rsid w:val="004D0327"/>
    <w:rsid w:val="00506004"/>
    <w:rsid w:val="0051281B"/>
    <w:rsid w:val="00515CE5"/>
    <w:rsid w:val="00524F8E"/>
    <w:rsid w:val="00540EB6"/>
    <w:rsid w:val="00570E8C"/>
    <w:rsid w:val="00571F52"/>
    <w:rsid w:val="00595E7B"/>
    <w:rsid w:val="005C2758"/>
    <w:rsid w:val="00603160"/>
    <w:rsid w:val="00665FB7"/>
    <w:rsid w:val="00674D9B"/>
    <w:rsid w:val="006A0DBD"/>
    <w:rsid w:val="006C330A"/>
    <w:rsid w:val="006D3105"/>
    <w:rsid w:val="006E0AD4"/>
    <w:rsid w:val="006F1F37"/>
    <w:rsid w:val="006F33C1"/>
    <w:rsid w:val="007B12F2"/>
    <w:rsid w:val="007C72D4"/>
    <w:rsid w:val="007D143D"/>
    <w:rsid w:val="007E192D"/>
    <w:rsid w:val="00823647"/>
    <w:rsid w:val="00843D69"/>
    <w:rsid w:val="00861D54"/>
    <w:rsid w:val="008630F3"/>
    <w:rsid w:val="00864001"/>
    <w:rsid w:val="0086750F"/>
    <w:rsid w:val="008C2216"/>
    <w:rsid w:val="008D7CFE"/>
    <w:rsid w:val="00912B7D"/>
    <w:rsid w:val="00915383"/>
    <w:rsid w:val="00935364"/>
    <w:rsid w:val="00941FB8"/>
    <w:rsid w:val="009448F5"/>
    <w:rsid w:val="00955B52"/>
    <w:rsid w:val="009871EC"/>
    <w:rsid w:val="00993D3B"/>
    <w:rsid w:val="009A33AB"/>
    <w:rsid w:val="009A7D3B"/>
    <w:rsid w:val="009B1BEF"/>
    <w:rsid w:val="009D7EE9"/>
    <w:rsid w:val="009E56C8"/>
    <w:rsid w:val="00A05416"/>
    <w:rsid w:val="00A71A0B"/>
    <w:rsid w:val="00A96CCF"/>
    <w:rsid w:val="00AB3FDE"/>
    <w:rsid w:val="00AD26B3"/>
    <w:rsid w:val="00AF0B5F"/>
    <w:rsid w:val="00B0594B"/>
    <w:rsid w:val="00B17301"/>
    <w:rsid w:val="00B2780A"/>
    <w:rsid w:val="00B3351D"/>
    <w:rsid w:val="00B66507"/>
    <w:rsid w:val="00B83F31"/>
    <w:rsid w:val="00BA1746"/>
    <w:rsid w:val="00BB3EFF"/>
    <w:rsid w:val="00BD575A"/>
    <w:rsid w:val="00C1635A"/>
    <w:rsid w:val="00C50E0B"/>
    <w:rsid w:val="00C66759"/>
    <w:rsid w:val="00C734D6"/>
    <w:rsid w:val="00C76A25"/>
    <w:rsid w:val="00C943E9"/>
    <w:rsid w:val="00CF044F"/>
    <w:rsid w:val="00D02CAE"/>
    <w:rsid w:val="00D116D0"/>
    <w:rsid w:val="00D25120"/>
    <w:rsid w:val="00D46CDD"/>
    <w:rsid w:val="00DA4AED"/>
    <w:rsid w:val="00DD7A4A"/>
    <w:rsid w:val="00DE28DC"/>
    <w:rsid w:val="00E365D8"/>
    <w:rsid w:val="00E417E9"/>
    <w:rsid w:val="00E421CD"/>
    <w:rsid w:val="00E44355"/>
    <w:rsid w:val="00E56339"/>
    <w:rsid w:val="00EC062C"/>
    <w:rsid w:val="00EC4F6B"/>
    <w:rsid w:val="00ED764D"/>
    <w:rsid w:val="00F27EE4"/>
    <w:rsid w:val="00F65403"/>
    <w:rsid w:val="00F8053E"/>
    <w:rsid w:val="00F916C5"/>
    <w:rsid w:val="00FD70F3"/>
    <w:rsid w:val="00FF7741"/>
    <w:rsid w:val="018A4B14"/>
    <w:rsid w:val="019923DA"/>
    <w:rsid w:val="01A36DE9"/>
    <w:rsid w:val="03075BBC"/>
    <w:rsid w:val="0405652C"/>
    <w:rsid w:val="0641589F"/>
    <w:rsid w:val="073E596D"/>
    <w:rsid w:val="096F0CDA"/>
    <w:rsid w:val="09A52C44"/>
    <w:rsid w:val="0A037B71"/>
    <w:rsid w:val="0B5E3484"/>
    <w:rsid w:val="0C3E4A6D"/>
    <w:rsid w:val="0D4177A4"/>
    <w:rsid w:val="0E4A7954"/>
    <w:rsid w:val="0E653F83"/>
    <w:rsid w:val="0ECC6702"/>
    <w:rsid w:val="0F440C59"/>
    <w:rsid w:val="101653F2"/>
    <w:rsid w:val="10246BE4"/>
    <w:rsid w:val="10B3013A"/>
    <w:rsid w:val="110E07BB"/>
    <w:rsid w:val="1169497B"/>
    <w:rsid w:val="127F257B"/>
    <w:rsid w:val="14DA0FFE"/>
    <w:rsid w:val="16777641"/>
    <w:rsid w:val="18563EAC"/>
    <w:rsid w:val="192D39CA"/>
    <w:rsid w:val="1A445845"/>
    <w:rsid w:val="1A8D5E09"/>
    <w:rsid w:val="1BC82C42"/>
    <w:rsid w:val="1BE74EB7"/>
    <w:rsid w:val="1BEF65D5"/>
    <w:rsid w:val="1C9248F3"/>
    <w:rsid w:val="1D967C60"/>
    <w:rsid w:val="1E05237B"/>
    <w:rsid w:val="1E0A7C9A"/>
    <w:rsid w:val="1EE64BF8"/>
    <w:rsid w:val="1FD42E74"/>
    <w:rsid w:val="20B05FC2"/>
    <w:rsid w:val="21783EB1"/>
    <w:rsid w:val="21BA6DF1"/>
    <w:rsid w:val="249E3E9C"/>
    <w:rsid w:val="24C63A35"/>
    <w:rsid w:val="258C4EE5"/>
    <w:rsid w:val="269F0AF6"/>
    <w:rsid w:val="29D51B37"/>
    <w:rsid w:val="2AE22C8C"/>
    <w:rsid w:val="2B093870"/>
    <w:rsid w:val="2C011453"/>
    <w:rsid w:val="2D104CE1"/>
    <w:rsid w:val="2D975CCA"/>
    <w:rsid w:val="2DB07F5A"/>
    <w:rsid w:val="2E782F2C"/>
    <w:rsid w:val="2ED44EEF"/>
    <w:rsid w:val="2FE64568"/>
    <w:rsid w:val="310569A9"/>
    <w:rsid w:val="313052F8"/>
    <w:rsid w:val="31464517"/>
    <w:rsid w:val="32960598"/>
    <w:rsid w:val="358E1F40"/>
    <w:rsid w:val="35D540DF"/>
    <w:rsid w:val="36922B80"/>
    <w:rsid w:val="36FE21AC"/>
    <w:rsid w:val="37C65618"/>
    <w:rsid w:val="38C77F7A"/>
    <w:rsid w:val="39314C28"/>
    <w:rsid w:val="398402FF"/>
    <w:rsid w:val="39BE2707"/>
    <w:rsid w:val="3A591B65"/>
    <w:rsid w:val="3A6125A8"/>
    <w:rsid w:val="3B29393F"/>
    <w:rsid w:val="3BBB0845"/>
    <w:rsid w:val="3DB93F18"/>
    <w:rsid w:val="3DC31F08"/>
    <w:rsid w:val="3E0A1DDC"/>
    <w:rsid w:val="3EB74ACE"/>
    <w:rsid w:val="3EE82153"/>
    <w:rsid w:val="40117FE5"/>
    <w:rsid w:val="41701A17"/>
    <w:rsid w:val="422B59CF"/>
    <w:rsid w:val="42CB7179"/>
    <w:rsid w:val="43C52DCC"/>
    <w:rsid w:val="444C4AAA"/>
    <w:rsid w:val="46C74415"/>
    <w:rsid w:val="47311699"/>
    <w:rsid w:val="47605B57"/>
    <w:rsid w:val="486A7E45"/>
    <w:rsid w:val="498F6E73"/>
    <w:rsid w:val="49A9125B"/>
    <w:rsid w:val="49D43F01"/>
    <w:rsid w:val="4B67042E"/>
    <w:rsid w:val="4BF465D0"/>
    <w:rsid w:val="4C5F0C0E"/>
    <w:rsid w:val="4C730752"/>
    <w:rsid w:val="4C9A57C4"/>
    <w:rsid w:val="4DD75F3A"/>
    <w:rsid w:val="4E670545"/>
    <w:rsid w:val="4E736D7A"/>
    <w:rsid w:val="4F9F005F"/>
    <w:rsid w:val="50A25EA9"/>
    <w:rsid w:val="51426725"/>
    <w:rsid w:val="51B87149"/>
    <w:rsid w:val="51E708B8"/>
    <w:rsid w:val="52076950"/>
    <w:rsid w:val="523C4698"/>
    <w:rsid w:val="52A12FB5"/>
    <w:rsid w:val="54D32D76"/>
    <w:rsid w:val="551D1A12"/>
    <w:rsid w:val="55884047"/>
    <w:rsid w:val="56E75FB3"/>
    <w:rsid w:val="57AE6BC3"/>
    <w:rsid w:val="59DF2395"/>
    <w:rsid w:val="5A2C219E"/>
    <w:rsid w:val="5B5367F9"/>
    <w:rsid w:val="5DAA6BF9"/>
    <w:rsid w:val="5E682B0A"/>
    <w:rsid w:val="5FC770FC"/>
    <w:rsid w:val="60634DF5"/>
    <w:rsid w:val="60AD2494"/>
    <w:rsid w:val="61456EED"/>
    <w:rsid w:val="617A62FF"/>
    <w:rsid w:val="618D187A"/>
    <w:rsid w:val="63643A70"/>
    <w:rsid w:val="63822682"/>
    <w:rsid w:val="63A011B9"/>
    <w:rsid w:val="64C21695"/>
    <w:rsid w:val="669E6314"/>
    <w:rsid w:val="67756B56"/>
    <w:rsid w:val="678D794A"/>
    <w:rsid w:val="681D7FE2"/>
    <w:rsid w:val="691F2FC7"/>
    <w:rsid w:val="698F37A5"/>
    <w:rsid w:val="6AF93ADD"/>
    <w:rsid w:val="6BC715A1"/>
    <w:rsid w:val="6BF04348"/>
    <w:rsid w:val="6C073139"/>
    <w:rsid w:val="6C405AD8"/>
    <w:rsid w:val="6C5E39EA"/>
    <w:rsid w:val="6E404D26"/>
    <w:rsid w:val="6EA40021"/>
    <w:rsid w:val="6F5D02E4"/>
    <w:rsid w:val="6FB735F3"/>
    <w:rsid w:val="701F6296"/>
    <w:rsid w:val="73A7159A"/>
    <w:rsid w:val="743B4DB2"/>
    <w:rsid w:val="74D1557D"/>
    <w:rsid w:val="764C3B39"/>
    <w:rsid w:val="7657559D"/>
    <w:rsid w:val="76AF7B2C"/>
    <w:rsid w:val="77333539"/>
    <w:rsid w:val="780A6E3A"/>
    <w:rsid w:val="78403DD5"/>
    <w:rsid w:val="789D7CA9"/>
    <w:rsid w:val="79AD4C87"/>
    <w:rsid w:val="7B7E6A22"/>
    <w:rsid w:val="7CAC7808"/>
    <w:rsid w:val="7D81123B"/>
    <w:rsid w:val="7DA25AFA"/>
    <w:rsid w:val="7F9D3D9E"/>
    <w:rsid w:val="7FFF2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FollowedHyperlink"/>
    <w:basedOn w:val="5"/>
    <w:semiHidden/>
    <w:unhideWhenUsed/>
    <w:qFormat/>
    <w:uiPriority w:val="99"/>
    <w:rPr>
      <w:color w:val="800080"/>
      <w:u w:val="single"/>
    </w:rPr>
  </w:style>
  <w:style w:type="character" w:styleId="7">
    <w:name w:val="Hyperlink"/>
    <w:basedOn w:val="5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2"/>
    <w:semiHidden/>
    <w:qFormat/>
    <w:uiPriority w:val="99"/>
    <w:rPr>
      <w:sz w:val="18"/>
      <w:szCs w:val="18"/>
    </w:rPr>
  </w:style>
  <w:style w:type="paragraph" w:customStyle="1" w:styleId="10">
    <w:name w:val="font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0"/>
      <w:szCs w:val="20"/>
    </w:rPr>
  </w:style>
  <w:style w:type="paragraph" w:customStyle="1" w:styleId="11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12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13">
    <w:name w:val="xl65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14">
    <w:name w:val="xl66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15">
    <w:name w:val="xl67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16">
    <w:name w:val="xl68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17">
    <w:name w:val="xl69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18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19">
    <w:name w:val="xl70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20">
    <w:name w:val="xl71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21">
    <w:name w:val="xl72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22">
    <w:name w:val="xl73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23">
    <w:name w:val="xl74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24">
    <w:name w:val="xl75"/>
    <w:basedOn w:val="1"/>
    <w:qFormat/>
    <w:uiPriority w:val="0"/>
    <w:pPr>
      <w:widowControl/>
      <w:pBdr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25">
    <w:name w:val="xl76"/>
    <w:basedOn w:val="1"/>
    <w:qFormat/>
    <w:uiPriority w:val="0"/>
    <w:pPr>
      <w:widowControl/>
      <w:pBdr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26">
    <w:name w:val="xl77"/>
    <w:basedOn w:val="1"/>
    <w:qFormat/>
    <w:uiPriority w:val="0"/>
    <w:pPr>
      <w:widowControl/>
      <w:pBdr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27">
    <w:name w:val="xl78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xl79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xl8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xl8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31">
    <w:name w:val="xl8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32">
    <w:name w:val="xl8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33">
    <w:name w:val="xl64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  <w:textAlignment w:val="center"/>
    </w:pPr>
    <w:rPr>
      <w:rFonts w:ascii="Arial" w:hAnsi="Arial" w:cs="Arial"/>
      <w:color w:val="000000"/>
      <w:kern w:val="0"/>
      <w:sz w:val="24"/>
      <w:szCs w:val="24"/>
    </w:rPr>
  </w:style>
  <w:style w:type="paragraph" w:customStyle="1" w:styleId="34">
    <w:name w:val="xl84"/>
    <w:basedOn w:val="1"/>
    <w:qFormat/>
    <w:uiPriority w:val="0"/>
    <w:pPr>
      <w:widowControl/>
      <w:pBdr>
        <w:left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35">
    <w:name w:val="xl85"/>
    <w:basedOn w:val="1"/>
    <w:qFormat/>
    <w:uiPriority w:val="0"/>
    <w:pPr>
      <w:widowControl/>
      <w:pBdr>
        <w:left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36">
    <w:name w:val="xl8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37">
    <w:name w:val="xl8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character" w:customStyle="1" w:styleId="38">
    <w:name w:val="font01"/>
    <w:basedOn w:val="5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39">
    <w:name w:val="font1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40">
    <w:name w:val="font31"/>
    <w:basedOn w:val="5"/>
    <w:qFormat/>
    <w:uiPriority w:val="0"/>
    <w:rPr>
      <w:rFonts w:ascii="Calibri" w:hAnsi="Calibri" w:cs="Calibri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7</Pages>
  <Words>1975</Words>
  <Characters>11261</Characters>
  <Lines>93</Lines>
  <Paragraphs>26</Paragraphs>
  <TotalTime>1</TotalTime>
  <ScaleCrop>false</ScaleCrop>
  <LinksUpToDate>false</LinksUpToDate>
  <CharactersWithSpaces>13210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2021-11-05T10:37:00Z</dcterms:created>
  <dc:creator>林艳</dc:creator>
  <cp:lastModifiedBy>Administrator</cp:lastModifiedBy>
  <dcterms:modified xsi:type="dcterms:W3CDTF">2022-12-02T06:54:12Z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FE3A1D92EF8841849EA6A9F78392E445</vt:lpwstr>
  </property>
</Properties>
</file>