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福建海峡银行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厦门分行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厦门分行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年度法律顾问服务项目</w:t>
            </w:r>
          </w:p>
        </w:tc>
      </w:tr>
    </w:tbl>
    <w:p>
      <w:pPr>
        <w:widowControl/>
        <w:spacing w:line="240" w:lineRule="auto"/>
        <w:ind w:firstLine="0" w:firstLineChars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0077A"/>
    <w:rsid w:val="1B0F66E2"/>
    <w:rsid w:val="3800077A"/>
    <w:rsid w:val="3CC82221"/>
    <w:rsid w:val="48AB5A46"/>
    <w:rsid w:val="6C3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2024-08-08T09:01:00Z</dcterms:created>
  <dc:creator>匿名用户</dc:creator>
  <cp:lastModifiedBy>叶蓓薇</cp:lastModifiedBy>
  <dcterms:modified xsi:type="dcterms:W3CDTF">2025-03-21T06:55:03Z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5A94A8CCC8604E9F8F8B50AD40BEB588</vt:lpwstr>
  </property>
</Properties>
</file>