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仿宋_GB2312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福建海峡银行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三明分行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"/>
        </w:rPr>
        <w:t>法律顾问服务项目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供应商入围资格报审表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</w:p>
    <w:p>
      <w:pPr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填报单位（盖章）：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 年    月  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0"/>
        <w:gridCol w:w="30"/>
        <w:gridCol w:w="1393"/>
        <w:gridCol w:w="2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8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负责人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该地址是否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仍在使用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实际地址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7E7E7E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E7E7E"/>
                <w:kern w:val="0"/>
                <w:sz w:val="24"/>
                <w:szCs w:val="24"/>
              </w:rPr>
              <w:t>（若注册地址非办公地址，请补充该栏）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地区情况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   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支机构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"/>
              </w:rPr>
              <w:t>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   维护机构□   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地区地址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7E7E7E"/>
                <w:kern w:val="0"/>
                <w:sz w:val="24"/>
                <w:szCs w:val="24"/>
              </w:rPr>
              <w:t>（与实际地址一致，可不填写）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地区人员情况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C9"/>
    <w:rsid w:val="00DE66C9"/>
    <w:rsid w:val="14D906E6"/>
    <w:rsid w:val="2CD24772"/>
    <w:rsid w:val="3A376FF7"/>
    <w:rsid w:val="67EA6E91"/>
    <w:rsid w:val="67FD8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 w:cs="Times New Roman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2026-05-07T17:46:00Z</dcterms:created>
  <dc:creator>张婷婷</dc:creator>
  <cp:lastModifiedBy>ZSQ</cp:lastModifiedBy>
  <dcterms:modified xsi:type="dcterms:W3CDTF">2026-05-12T01:56:37Z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7BD0F1F14C956D2B6F36016AF937A924_43</vt:lpwstr>
  </property>
</Properties>
</file>