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宋体" w:hAnsi="宋体" w:eastAsia="宋体" w:cs="宋体"/>
          <w:color w:val="000000"/>
          <w:kern w:val="0"/>
          <w:sz w:val="36"/>
          <w:szCs w:val="36"/>
        </w:rPr>
      </w:pPr>
      <w:r>
        <w:rPr>
          <w:rFonts w:hint="eastAsia" w:ascii="宋体" w:hAnsi="宋体" w:eastAsia="宋体" w:cs="宋体"/>
          <w:color w:val="000000"/>
          <w:kern w:val="0"/>
          <w:sz w:val="36"/>
          <w:szCs w:val="36"/>
        </w:rPr>
        <w:t>福建海峡银行供应商入围资格报审表</w:t>
      </w:r>
    </w:p>
    <w:p>
      <w:pPr>
        <w:jc w:val="left"/>
        <w:rPr>
          <w:rFonts w:hint="default" w:ascii="宋体" w:hAnsi="宋体" w:eastAsia="宋体" w:cs="宋体"/>
          <w:color w:val="000000"/>
          <w:kern w:val="0"/>
          <w:sz w:val="28"/>
          <w:szCs w:val="28"/>
          <w:lang w:val="en-US" w:eastAsia="zh-CN"/>
        </w:rPr>
      </w:pPr>
      <w:r>
        <w:rPr>
          <w:rFonts w:hint="eastAsia" w:ascii="宋体" w:hAnsi="宋体" w:eastAsia="宋体" w:cs="宋体"/>
          <w:color w:val="000000"/>
          <w:kern w:val="0"/>
          <w:sz w:val="28"/>
          <w:szCs w:val="28"/>
        </w:rPr>
        <w:t>填报单位（盖章）：</w:t>
      </w:r>
      <w:r>
        <w:rPr>
          <w:rFonts w:hint="eastAsia" w:ascii="宋体" w:hAnsi="宋体" w:eastAsia="宋体" w:cs="宋体"/>
          <w:color w:val="000000"/>
          <w:kern w:val="0"/>
          <w:sz w:val="28"/>
          <w:szCs w:val="28"/>
          <w:lang w:val="en-US" w:eastAsia="zh-CN"/>
        </w:rPr>
        <w:t xml:space="preserve">                            年    月    日</w:t>
      </w:r>
    </w:p>
    <w:tbl>
      <w:tblPr>
        <w:tblStyle w:val="11"/>
        <w:tblW w:w="9368" w:type="dxa"/>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384"/>
        <w:gridCol w:w="1418"/>
        <w:gridCol w:w="1417"/>
        <w:gridCol w:w="1410"/>
        <w:gridCol w:w="30"/>
        <w:gridCol w:w="1393"/>
        <w:gridCol w:w="2316"/>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7" w:hRule="atLeast"/>
          <w:jc w:val="center"/>
        </w:trPr>
        <w:tc>
          <w:tcPr>
            <w:tcW w:w="1384" w:type="dxa"/>
            <w:vAlign w:val="center"/>
          </w:tcPr>
          <w:p>
            <w:pPr>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公司名称</w:t>
            </w:r>
          </w:p>
        </w:tc>
        <w:tc>
          <w:tcPr>
            <w:tcW w:w="7984" w:type="dxa"/>
            <w:gridSpan w:val="6"/>
            <w:tcBorders>
              <w:bottom w:val="single" w:color="auto" w:sz="4" w:space="0"/>
            </w:tcBorders>
            <w:vAlign w:val="center"/>
          </w:tcPr>
          <w:p>
            <w:pPr>
              <w:jc w:val="left"/>
              <w:rPr>
                <w:rFonts w:ascii="宋体" w:hAnsi="宋体" w:eastAsia="宋体" w:cs="宋体"/>
                <w:color w:val="000000"/>
                <w:kern w:val="0"/>
                <w:sz w:val="24"/>
                <w:szCs w:val="24"/>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7" w:hRule="atLeast"/>
          <w:jc w:val="center"/>
        </w:trPr>
        <w:tc>
          <w:tcPr>
            <w:tcW w:w="1384" w:type="dxa"/>
            <w:vAlign w:val="center"/>
          </w:tcPr>
          <w:p>
            <w:pPr>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注册资本</w:t>
            </w:r>
          </w:p>
        </w:tc>
        <w:tc>
          <w:tcPr>
            <w:tcW w:w="1418" w:type="dxa"/>
            <w:tcBorders>
              <w:top w:val="single" w:color="auto" w:sz="4" w:space="0"/>
              <w:right w:val="single" w:color="auto" w:sz="4" w:space="0"/>
            </w:tcBorders>
            <w:vAlign w:val="center"/>
          </w:tcPr>
          <w:p>
            <w:pPr>
              <w:jc w:val="center"/>
              <w:rPr>
                <w:rFonts w:ascii="宋体" w:hAnsi="宋体" w:eastAsia="宋体" w:cs="宋体"/>
                <w:color w:val="000000"/>
                <w:kern w:val="0"/>
                <w:sz w:val="24"/>
                <w:szCs w:val="24"/>
              </w:rPr>
            </w:pPr>
          </w:p>
        </w:tc>
        <w:tc>
          <w:tcPr>
            <w:tcW w:w="1417" w:type="dxa"/>
            <w:tcBorders>
              <w:top w:val="single" w:color="auto" w:sz="4" w:space="0"/>
              <w:left w:val="single" w:color="auto" w:sz="4" w:space="0"/>
              <w:right w:val="single" w:color="auto" w:sz="4" w:space="0"/>
            </w:tcBorders>
            <w:vAlign w:val="center"/>
          </w:tcPr>
          <w:p>
            <w:pPr>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成立日期</w:t>
            </w:r>
          </w:p>
        </w:tc>
        <w:tc>
          <w:tcPr>
            <w:tcW w:w="1410" w:type="dxa"/>
            <w:tcBorders>
              <w:top w:val="single" w:color="auto" w:sz="4" w:space="0"/>
              <w:left w:val="single" w:color="auto" w:sz="4" w:space="0"/>
              <w:right w:val="single" w:color="auto" w:sz="4" w:space="0"/>
            </w:tcBorders>
            <w:vAlign w:val="center"/>
          </w:tcPr>
          <w:p>
            <w:pPr>
              <w:jc w:val="center"/>
              <w:rPr>
                <w:rFonts w:ascii="宋体" w:hAnsi="宋体" w:eastAsia="宋体" w:cs="宋体"/>
                <w:color w:val="000000"/>
                <w:kern w:val="0"/>
                <w:sz w:val="24"/>
                <w:szCs w:val="24"/>
              </w:rPr>
            </w:pPr>
          </w:p>
        </w:tc>
        <w:tc>
          <w:tcPr>
            <w:tcW w:w="1423" w:type="dxa"/>
            <w:gridSpan w:val="2"/>
            <w:tcBorders>
              <w:top w:val="single" w:color="auto" w:sz="4" w:space="0"/>
              <w:left w:val="single" w:color="auto" w:sz="4" w:space="0"/>
              <w:right w:val="single" w:color="auto" w:sz="4" w:space="0"/>
            </w:tcBorders>
            <w:vAlign w:val="center"/>
          </w:tcPr>
          <w:p>
            <w:pPr>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营业期限</w:t>
            </w:r>
          </w:p>
        </w:tc>
        <w:tc>
          <w:tcPr>
            <w:tcW w:w="2316" w:type="dxa"/>
            <w:tcBorders>
              <w:top w:val="single" w:color="auto" w:sz="4" w:space="0"/>
              <w:left w:val="single" w:color="auto" w:sz="4" w:space="0"/>
            </w:tcBorders>
            <w:vAlign w:val="center"/>
          </w:tcPr>
          <w:p>
            <w:pPr>
              <w:jc w:val="center"/>
              <w:rPr>
                <w:rFonts w:ascii="宋体" w:hAnsi="宋体" w:eastAsia="宋体" w:cs="宋体"/>
                <w:color w:val="000000"/>
                <w:kern w:val="0"/>
                <w:sz w:val="24"/>
                <w:szCs w:val="24"/>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7" w:hRule="atLeast"/>
          <w:jc w:val="center"/>
        </w:trPr>
        <w:tc>
          <w:tcPr>
            <w:tcW w:w="1384" w:type="dxa"/>
            <w:vAlign w:val="center"/>
          </w:tcPr>
          <w:p>
            <w:pPr>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公司类型</w:t>
            </w:r>
          </w:p>
        </w:tc>
        <w:tc>
          <w:tcPr>
            <w:tcW w:w="7984" w:type="dxa"/>
            <w:gridSpan w:val="6"/>
            <w:tcBorders>
              <w:top w:val="single" w:color="auto" w:sz="4" w:space="0"/>
            </w:tcBorders>
            <w:vAlign w:val="center"/>
          </w:tcPr>
          <w:p>
            <w:pPr>
              <w:jc w:val="left"/>
              <w:rPr>
                <w:rFonts w:ascii="宋体" w:hAnsi="宋体" w:eastAsia="宋体" w:cs="宋体"/>
                <w:color w:val="000000"/>
                <w:kern w:val="0"/>
                <w:sz w:val="24"/>
                <w:szCs w:val="24"/>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7" w:hRule="atLeast"/>
          <w:jc w:val="center"/>
        </w:trPr>
        <w:tc>
          <w:tcPr>
            <w:tcW w:w="1384" w:type="dxa"/>
            <w:vAlign w:val="center"/>
          </w:tcPr>
          <w:p>
            <w:pPr>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经营范围</w:t>
            </w:r>
          </w:p>
        </w:tc>
        <w:tc>
          <w:tcPr>
            <w:tcW w:w="7984" w:type="dxa"/>
            <w:gridSpan w:val="6"/>
            <w:tcBorders>
              <w:top w:val="single" w:color="auto" w:sz="4" w:space="0"/>
            </w:tcBorders>
            <w:vAlign w:val="center"/>
          </w:tcPr>
          <w:p>
            <w:pPr>
              <w:jc w:val="left"/>
              <w:rPr>
                <w:rFonts w:ascii="宋体" w:hAnsi="宋体" w:eastAsia="宋体" w:cs="宋体"/>
                <w:color w:val="000000"/>
                <w:kern w:val="0"/>
                <w:sz w:val="24"/>
                <w:szCs w:val="24"/>
              </w:rPr>
            </w:pPr>
          </w:p>
          <w:p>
            <w:pPr>
              <w:jc w:val="left"/>
              <w:rPr>
                <w:rFonts w:ascii="宋体" w:hAnsi="宋体" w:eastAsia="宋体" w:cs="宋体"/>
                <w:color w:val="000000"/>
                <w:kern w:val="0"/>
                <w:sz w:val="24"/>
                <w:szCs w:val="24"/>
              </w:rPr>
            </w:pPr>
          </w:p>
          <w:p>
            <w:pPr>
              <w:jc w:val="left"/>
              <w:rPr>
                <w:rFonts w:ascii="宋体" w:hAnsi="宋体" w:eastAsia="宋体" w:cs="宋体"/>
                <w:color w:val="000000"/>
                <w:kern w:val="0"/>
                <w:sz w:val="24"/>
                <w:szCs w:val="24"/>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7" w:hRule="atLeast"/>
          <w:jc w:val="center"/>
        </w:trPr>
        <w:tc>
          <w:tcPr>
            <w:tcW w:w="1384" w:type="dxa"/>
            <w:vAlign w:val="center"/>
          </w:tcPr>
          <w:p>
            <w:pPr>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法人代表</w:t>
            </w:r>
          </w:p>
        </w:tc>
        <w:tc>
          <w:tcPr>
            <w:tcW w:w="1418" w:type="dxa"/>
            <w:tcBorders>
              <w:top w:val="single" w:color="auto" w:sz="4" w:space="0"/>
              <w:right w:val="single" w:color="auto" w:sz="4" w:space="0"/>
            </w:tcBorders>
            <w:vAlign w:val="center"/>
          </w:tcPr>
          <w:p>
            <w:pPr>
              <w:jc w:val="center"/>
              <w:rPr>
                <w:rFonts w:ascii="宋体" w:hAnsi="宋体" w:eastAsia="宋体" w:cs="宋体"/>
                <w:color w:val="000000"/>
                <w:kern w:val="0"/>
                <w:sz w:val="24"/>
                <w:szCs w:val="24"/>
              </w:rPr>
            </w:pPr>
          </w:p>
        </w:tc>
        <w:tc>
          <w:tcPr>
            <w:tcW w:w="1417" w:type="dxa"/>
            <w:tcBorders>
              <w:top w:val="single" w:color="auto" w:sz="4" w:space="0"/>
              <w:left w:val="single" w:color="auto" w:sz="4" w:space="0"/>
              <w:right w:val="single" w:color="auto" w:sz="4" w:space="0"/>
            </w:tcBorders>
            <w:vAlign w:val="center"/>
          </w:tcPr>
          <w:p>
            <w:pPr>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移动电话</w:t>
            </w:r>
          </w:p>
        </w:tc>
        <w:tc>
          <w:tcPr>
            <w:tcW w:w="1440" w:type="dxa"/>
            <w:gridSpan w:val="2"/>
            <w:tcBorders>
              <w:top w:val="single" w:color="auto" w:sz="4" w:space="0"/>
              <w:left w:val="single" w:color="auto" w:sz="4" w:space="0"/>
              <w:right w:val="single" w:color="auto" w:sz="4" w:space="0"/>
            </w:tcBorders>
            <w:vAlign w:val="center"/>
          </w:tcPr>
          <w:p>
            <w:pPr>
              <w:jc w:val="center"/>
              <w:rPr>
                <w:rFonts w:ascii="宋体" w:hAnsi="宋体" w:eastAsia="宋体" w:cs="宋体"/>
                <w:color w:val="000000"/>
                <w:kern w:val="0"/>
                <w:sz w:val="24"/>
                <w:szCs w:val="24"/>
              </w:rPr>
            </w:pPr>
          </w:p>
        </w:tc>
        <w:tc>
          <w:tcPr>
            <w:tcW w:w="1393" w:type="dxa"/>
            <w:tcBorders>
              <w:top w:val="single" w:color="auto" w:sz="4" w:space="0"/>
              <w:left w:val="single" w:color="auto" w:sz="4" w:space="0"/>
              <w:right w:val="single" w:color="auto" w:sz="4" w:space="0"/>
            </w:tcBorders>
            <w:vAlign w:val="center"/>
          </w:tcPr>
          <w:p>
            <w:pPr>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电子邮箱</w:t>
            </w:r>
          </w:p>
        </w:tc>
        <w:tc>
          <w:tcPr>
            <w:tcW w:w="2316" w:type="dxa"/>
            <w:tcBorders>
              <w:top w:val="single" w:color="auto" w:sz="4" w:space="0"/>
              <w:left w:val="single" w:color="auto" w:sz="4" w:space="0"/>
            </w:tcBorders>
            <w:vAlign w:val="center"/>
          </w:tcPr>
          <w:p>
            <w:pPr>
              <w:jc w:val="center"/>
              <w:rPr>
                <w:rFonts w:ascii="宋体" w:hAnsi="宋体" w:eastAsia="宋体" w:cs="宋体"/>
                <w:color w:val="000000"/>
                <w:kern w:val="0"/>
                <w:sz w:val="24"/>
                <w:szCs w:val="24"/>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7" w:hRule="atLeast"/>
          <w:jc w:val="center"/>
        </w:trPr>
        <w:tc>
          <w:tcPr>
            <w:tcW w:w="1384" w:type="dxa"/>
            <w:vAlign w:val="center"/>
          </w:tcPr>
          <w:p>
            <w:pPr>
              <w:jc w:val="center"/>
              <w:rPr>
                <w:rFonts w:ascii="宋体" w:hAnsi="宋体" w:eastAsia="宋体" w:cs="宋体"/>
                <w:color w:val="000000"/>
                <w:kern w:val="0"/>
                <w:szCs w:val="21"/>
              </w:rPr>
            </w:pPr>
            <w:r>
              <w:rPr>
                <w:rFonts w:hint="eastAsia" w:ascii="宋体" w:hAnsi="宋体" w:eastAsia="宋体" w:cs="宋体"/>
                <w:color w:val="000000"/>
                <w:kern w:val="0"/>
                <w:szCs w:val="21"/>
              </w:rPr>
              <w:t>公司联系人</w:t>
            </w:r>
          </w:p>
        </w:tc>
        <w:tc>
          <w:tcPr>
            <w:tcW w:w="1418" w:type="dxa"/>
            <w:tcBorders>
              <w:top w:val="single" w:color="auto" w:sz="4" w:space="0"/>
              <w:right w:val="single" w:color="auto" w:sz="4" w:space="0"/>
            </w:tcBorders>
            <w:vAlign w:val="center"/>
          </w:tcPr>
          <w:p>
            <w:pPr>
              <w:jc w:val="center"/>
              <w:rPr>
                <w:rFonts w:ascii="宋体" w:hAnsi="宋体" w:eastAsia="宋体" w:cs="宋体"/>
                <w:color w:val="000000"/>
                <w:kern w:val="0"/>
                <w:sz w:val="24"/>
                <w:szCs w:val="24"/>
              </w:rPr>
            </w:pPr>
          </w:p>
        </w:tc>
        <w:tc>
          <w:tcPr>
            <w:tcW w:w="1417" w:type="dxa"/>
            <w:tcBorders>
              <w:top w:val="single" w:color="auto" w:sz="4" w:space="0"/>
              <w:left w:val="single" w:color="auto" w:sz="4" w:space="0"/>
              <w:right w:val="single" w:color="auto" w:sz="4" w:space="0"/>
            </w:tcBorders>
            <w:vAlign w:val="center"/>
          </w:tcPr>
          <w:p>
            <w:pPr>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移动电话</w:t>
            </w:r>
          </w:p>
        </w:tc>
        <w:tc>
          <w:tcPr>
            <w:tcW w:w="1440" w:type="dxa"/>
            <w:gridSpan w:val="2"/>
            <w:tcBorders>
              <w:top w:val="single" w:color="auto" w:sz="4" w:space="0"/>
              <w:left w:val="single" w:color="auto" w:sz="4" w:space="0"/>
              <w:right w:val="single" w:color="auto" w:sz="4" w:space="0"/>
            </w:tcBorders>
            <w:vAlign w:val="center"/>
          </w:tcPr>
          <w:p>
            <w:pPr>
              <w:jc w:val="center"/>
              <w:rPr>
                <w:rFonts w:ascii="宋体" w:hAnsi="宋体" w:eastAsia="宋体" w:cs="宋体"/>
                <w:color w:val="000000"/>
                <w:kern w:val="0"/>
                <w:sz w:val="24"/>
                <w:szCs w:val="24"/>
              </w:rPr>
            </w:pPr>
          </w:p>
        </w:tc>
        <w:tc>
          <w:tcPr>
            <w:tcW w:w="1393" w:type="dxa"/>
            <w:tcBorders>
              <w:top w:val="single" w:color="auto" w:sz="4" w:space="0"/>
              <w:left w:val="single" w:color="auto" w:sz="4" w:space="0"/>
              <w:right w:val="single" w:color="auto" w:sz="4" w:space="0"/>
            </w:tcBorders>
            <w:vAlign w:val="center"/>
          </w:tcPr>
          <w:p>
            <w:pPr>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电子邮箱</w:t>
            </w:r>
          </w:p>
        </w:tc>
        <w:tc>
          <w:tcPr>
            <w:tcW w:w="2316" w:type="dxa"/>
            <w:tcBorders>
              <w:top w:val="single" w:color="auto" w:sz="4" w:space="0"/>
              <w:left w:val="single" w:color="auto" w:sz="4" w:space="0"/>
            </w:tcBorders>
            <w:vAlign w:val="center"/>
          </w:tcPr>
          <w:p>
            <w:pPr>
              <w:jc w:val="center"/>
              <w:rPr>
                <w:rFonts w:ascii="宋体" w:hAnsi="宋体" w:eastAsia="宋体" w:cs="宋体"/>
                <w:color w:val="000000"/>
                <w:kern w:val="0"/>
                <w:sz w:val="24"/>
                <w:szCs w:val="24"/>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7" w:hRule="atLeast"/>
          <w:jc w:val="center"/>
        </w:trPr>
        <w:tc>
          <w:tcPr>
            <w:tcW w:w="1384" w:type="dxa"/>
            <w:vAlign w:val="center"/>
          </w:tcPr>
          <w:p>
            <w:pPr>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注册地址</w:t>
            </w:r>
          </w:p>
        </w:tc>
        <w:tc>
          <w:tcPr>
            <w:tcW w:w="4275" w:type="dxa"/>
            <w:gridSpan w:val="4"/>
            <w:tcBorders>
              <w:top w:val="single" w:color="auto" w:sz="4" w:space="0"/>
              <w:right w:val="single" w:color="auto" w:sz="4" w:space="0"/>
            </w:tcBorders>
            <w:vAlign w:val="center"/>
          </w:tcPr>
          <w:p>
            <w:pPr>
              <w:jc w:val="left"/>
              <w:rPr>
                <w:rFonts w:ascii="宋体" w:hAnsi="宋体" w:eastAsia="宋体" w:cs="宋体"/>
                <w:color w:val="000000"/>
                <w:kern w:val="0"/>
                <w:sz w:val="24"/>
                <w:szCs w:val="24"/>
              </w:rPr>
            </w:pPr>
          </w:p>
        </w:tc>
        <w:tc>
          <w:tcPr>
            <w:tcW w:w="1393" w:type="dxa"/>
            <w:tcBorders>
              <w:top w:val="single" w:color="auto" w:sz="4" w:space="0"/>
              <w:left w:val="single" w:color="auto" w:sz="4" w:space="0"/>
              <w:right w:val="single" w:color="auto" w:sz="4" w:space="0"/>
            </w:tcBorders>
            <w:vAlign w:val="center"/>
          </w:tcPr>
          <w:p>
            <w:pPr>
              <w:jc w:val="center"/>
              <w:rPr>
                <w:rFonts w:ascii="宋体" w:hAnsi="宋体" w:eastAsia="宋体" w:cs="宋体"/>
                <w:color w:val="000000"/>
                <w:kern w:val="0"/>
                <w:szCs w:val="21"/>
              </w:rPr>
            </w:pPr>
            <w:r>
              <w:rPr>
                <w:rFonts w:hint="eastAsia" w:ascii="宋体" w:hAnsi="宋体" w:eastAsia="宋体" w:cs="宋体"/>
                <w:color w:val="000000"/>
                <w:kern w:val="0"/>
                <w:szCs w:val="21"/>
              </w:rPr>
              <w:t>该地址是否</w:t>
            </w:r>
          </w:p>
          <w:p>
            <w:pPr>
              <w:jc w:val="center"/>
              <w:rPr>
                <w:rFonts w:ascii="宋体" w:hAnsi="宋体" w:eastAsia="宋体" w:cs="宋体"/>
                <w:color w:val="000000"/>
                <w:kern w:val="0"/>
                <w:sz w:val="24"/>
                <w:szCs w:val="24"/>
              </w:rPr>
            </w:pPr>
            <w:r>
              <w:rPr>
                <w:rFonts w:hint="eastAsia" w:ascii="宋体" w:hAnsi="宋体" w:eastAsia="宋体" w:cs="宋体"/>
                <w:color w:val="000000"/>
                <w:kern w:val="0"/>
                <w:szCs w:val="21"/>
              </w:rPr>
              <w:t>仍在使用</w:t>
            </w:r>
          </w:p>
        </w:tc>
        <w:tc>
          <w:tcPr>
            <w:tcW w:w="2316" w:type="dxa"/>
            <w:tcBorders>
              <w:top w:val="single" w:color="auto" w:sz="4" w:space="0"/>
              <w:left w:val="single" w:color="auto" w:sz="4" w:space="0"/>
            </w:tcBorders>
            <w:vAlign w:val="center"/>
          </w:tcPr>
          <w:p>
            <w:pPr>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是□   否□</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7" w:hRule="atLeast"/>
          <w:jc w:val="center"/>
        </w:trPr>
        <w:tc>
          <w:tcPr>
            <w:tcW w:w="1384" w:type="dxa"/>
            <w:vAlign w:val="center"/>
          </w:tcPr>
          <w:p>
            <w:pPr>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实际地址</w:t>
            </w:r>
          </w:p>
        </w:tc>
        <w:tc>
          <w:tcPr>
            <w:tcW w:w="7984" w:type="dxa"/>
            <w:gridSpan w:val="6"/>
            <w:vAlign w:val="center"/>
          </w:tcPr>
          <w:p>
            <w:pPr>
              <w:jc w:val="left"/>
              <w:rPr>
                <w:rFonts w:ascii="宋体" w:hAnsi="宋体" w:eastAsia="宋体" w:cs="宋体"/>
                <w:color w:val="808080" w:themeColor="text1" w:themeTint="80"/>
                <w:kern w:val="0"/>
                <w:sz w:val="24"/>
                <w:szCs w:val="24"/>
                <w14:textFill>
                  <w14:solidFill>
                    <w14:schemeClr w14:val="tx1">
                      <w14:lumMod w14:val="50000"/>
                      <w14:lumOff w14:val="50000"/>
                    </w14:schemeClr>
                  </w14:solidFill>
                </w14:textFill>
              </w:rPr>
            </w:pPr>
            <w:r>
              <w:rPr>
                <w:rFonts w:hint="eastAsia" w:ascii="宋体" w:hAnsi="宋体" w:eastAsia="宋体" w:cs="宋体"/>
                <w:color w:val="808080" w:themeColor="text1" w:themeTint="80"/>
                <w:kern w:val="0"/>
                <w:sz w:val="24"/>
                <w:szCs w:val="24"/>
                <w14:textFill>
                  <w14:solidFill>
                    <w14:schemeClr w14:val="tx1">
                      <w14:lumMod w14:val="50000"/>
                      <w14:lumOff w14:val="50000"/>
                    </w14:schemeClr>
                  </w14:solidFill>
                </w14:textFill>
              </w:rPr>
              <w:t>（若注册地址非办公地址，请补充该栏）</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7" w:hRule="atLeast"/>
          <w:jc w:val="center"/>
        </w:trPr>
        <w:tc>
          <w:tcPr>
            <w:tcW w:w="1384" w:type="dxa"/>
            <w:vAlign w:val="center"/>
          </w:tcPr>
          <w:p>
            <w:pPr>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福州地区情况</w:t>
            </w:r>
          </w:p>
        </w:tc>
        <w:tc>
          <w:tcPr>
            <w:tcW w:w="7984" w:type="dxa"/>
            <w:gridSpan w:val="6"/>
            <w:vAlign w:val="center"/>
          </w:tcPr>
          <w:p>
            <w:pPr>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本地公司□    分公司□    子公司□    维护机构□   其他</w:t>
            </w:r>
            <w:r>
              <w:rPr>
                <w:rFonts w:hint="eastAsia" w:ascii="宋体" w:hAnsi="宋体" w:eastAsia="宋体" w:cs="宋体"/>
                <w:color w:val="000000"/>
                <w:kern w:val="0"/>
                <w:sz w:val="24"/>
                <w:szCs w:val="24"/>
                <w:u w:val="single"/>
              </w:rPr>
              <w:t xml:space="preserve">           </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7" w:hRule="atLeast"/>
          <w:jc w:val="center"/>
        </w:trPr>
        <w:tc>
          <w:tcPr>
            <w:tcW w:w="1384" w:type="dxa"/>
            <w:vAlign w:val="center"/>
          </w:tcPr>
          <w:p>
            <w:pPr>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福州地区地址</w:t>
            </w:r>
          </w:p>
        </w:tc>
        <w:tc>
          <w:tcPr>
            <w:tcW w:w="7984" w:type="dxa"/>
            <w:gridSpan w:val="6"/>
            <w:vAlign w:val="center"/>
          </w:tcPr>
          <w:p>
            <w:pPr>
              <w:jc w:val="left"/>
              <w:rPr>
                <w:rFonts w:ascii="宋体" w:hAnsi="宋体" w:eastAsia="宋体" w:cs="宋体"/>
                <w:color w:val="000000"/>
                <w:kern w:val="0"/>
                <w:sz w:val="24"/>
                <w:szCs w:val="24"/>
              </w:rPr>
            </w:pPr>
            <w:r>
              <w:rPr>
                <w:rFonts w:hint="eastAsia" w:ascii="宋体" w:hAnsi="宋体" w:eastAsia="宋体" w:cs="宋体"/>
                <w:color w:val="808080" w:themeColor="text1" w:themeTint="80"/>
                <w:kern w:val="0"/>
                <w:sz w:val="24"/>
                <w:szCs w:val="24"/>
                <w14:textFill>
                  <w14:solidFill>
                    <w14:schemeClr w14:val="tx1">
                      <w14:lumMod w14:val="50000"/>
                      <w14:lumOff w14:val="50000"/>
                    </w14:schemeClr>
                  </w14:solidFill>
                </w14:textFill>
              </w:rPr>
              <w:t>（与实际地址一致，可不填写）</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7" w:hRule="atLeast"/>
          <w:jc w:val="center"/>
        </w:trPr>
        <w:tc>
          <w:tcPr>
            <w:tcW w:w="1384" w:type="dxa"/>
            <w:vAlign w:val="center"/>
          </w:tcPr>
          <w:p>
            <w:pPr>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福州地区人员情况</w:t>
            </w:r>
          </w:p>
        </w:tc>
        <w:tc>
          <w:tcPr>
            <w:tcW w:w="7984" w:type="dxa"/>
            <w:gridSpan w:val="6"/>
            <w:vAlign w:val="center"/>
          </w:tcPr>
          <w:p>
            <w:pPr>
              <w:jc w:val="left"/>
              <w:rPr>
                <w:rFonts w:ascii="宋体" w:hAnsi="宋体" w:eastAsia="宋体" w:cs="宋体"/>
                <w:color w:val="000000"/>
                <w:kern w:val="0"/>
                <w:sz w:val="24"/>
                <w:szCs w:val="24"/>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7" w:hRule="atLeast"/>
          <w:jc w:val="center"/>
        </w:trPr>
        <w:tc>
          <w:tcPr>
            <w:tcW w:w="1384" w:type="dxa"/>
            <w:vAlign w:val="center"/>
          </w:tcPr>
          <w:p>
            <w:pPr>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合作意向</w:t>
            </w:r>
          </w:p>
        </w:tc>
        <w:tc>
          <w:tcPr>
            <w:tcW w:w="7984" w:type="dxa"/>
            <w:gridSpan w:val="6"/>
            <w:vAlign w:val="center"/>
          </w:tcPr>
          <w:p>
            <w:pPr>
              <w:jc w:val="left"/>
              <w:rPr>
                <w:rFonts w:ascii="宋体" w:hAnsi="宋体" w:eastAsia="宋体" w:cs="宋体"/>
                <w:color w:val="000000"/>
                <w:kern w:val="0"/>
                <w:sz w:val="24"/>
                <w:szCs w:val="24"/>
              </w:rPr>
            </w:pPr>
            <w:r>
              <w:rPr>
                <w:rFonts w:hint="eastAsia" w:asciiTheme="minorEastAsia" w:hAnsiTheme="minorEastAsia" w:cstheme="minorEastAsia"/>
                <w:sz w:val="24"/>
                <w:highlight w:val="none"/>
                <w:lang w:val="en-US" w:eastAsia="zh-CN"/>
              </w:rPr>
              <w:t>招标代理机构入围资格评审</w:t>
            </w:r>
            <w:bookmarkStart w:id="0" w:name="_GoBack"/>
            <w:bookmarkEnd w:id="0"/>
            <w:r>
              <w:rPr>
                <w:rFonts w:hint="eastAsia" w:asciiTheme="minorEastAsia" w:hAnsiTheme="minorEastAsia" w:cstheme="minorEastAsia"/>
                <w:sz w:val="24"/>
                <w:highlight w:val="none"/>
                <w:lang w:val="en-US" w:eastAsia="zh-CN"/>
              </w:rPr>
              <w:t>服务项目</w:t>
            </w:r>
            <w:r>
              <w:rPr>
                <w:rFonts w:hint="eastAsia" w:ascii="宋体" w:hAnsi="宋体" w:eastAsia="宋体" w:cs="宋体"/>
                <w:color w:val="000000"/>
                <w:kern w:val="0"/>
                <w:sz w:val="24"/>
                <w:szCs w:val="24"/>
              </w:rPr>
              <w:t>资格预审报名</w:t>
            </w:r>
          </w:p>
        </w:tc>
      </w:tr>
    </w:tbl>
    <w:p>
      <w:pPr>
        <w:widowControl/>
        <w:spacing w:line="240" w:lineRule="auto"/>
        <w:ind w:firstLine="0" w:firstLineChars="0"/>
        <w:jc w:val="left"/>
        <w:rPr>
          <w:rFonts w:hint="default" w:ascii="宋体" w:hAnsi="宋体" w:cs="Arial"/>
          <w:sz w:val="24"/>
          <w:highlight w:val="none"/>
          <w:u w:val="single"/>
          <w:lang w:val="en-US" w:eastAsia="zh-CN"/>
        </w:rPr>
      </w:pPr>
      <w:r>
        <w:rPr>
          <w:rFonts w:hint="default" w:ascii="宋体" w:hAnsi="宋体" w:cs="Arial"/>
          <w:sz w:val="24"/>
          <w:highlight w:val="none"/>
          <w:u w:val="single"/>
          <w:lang w:val="en-US" w:eastAsia="zh-CN"/>
        </w:rPr>
        <w:br w:type="page"/>
      </w:r>
    </w:p>
    <w:p>
      <w:pPr>
        <w:rPr>
          <w:b/>
          <w:bCs/>
          <w:sz w:val="24"/>
          <w:szCs w:val="24"/>
        </w:rPr>
      </w:pPr>
      <w:r>
        <w:rPr>
          <w:rFonts w:hint="eastAsia"/>
          <w:b/>
          <w:bCs/>
          <w:sz w:val="24"/>
          <w:szCs w:val="24"/>
          <w:u w:val="single"/>
        </w:rPr>
        <w:t>本页仅为提示页，不需要打印放入报名材料</w:t>
      </w:r>
      <w:r>
        <w:rPr>
          <w:rFonts w:hint="eastAsia"/>
          <w:b/>
          <w:bCs/>
          <w:sz w:val="24"/>
          <w:szCs w:val="24"/>
        </w:rPr>
        <w:t>。</w:t>
      </w:r>
    </w:p>
    <w:p>
      <w:pPr>
        <w:rPr>
          <w:b/>
          <w:bCs/>
          <w:sz w:val="24"/>
          <w:szCs w:val="24"/>
        </w:rPr>
      </w:pPr>
      <w:r>
        <w:rPr>
          <w:rFonts w:hint="eastAsia"/>
          <w:b/>
          <w:bCs/>
          <w:sz w:val="24"/>
          <w:szCs w:val="24"/>
        </w:rPr>
        <w:t>一、报名文件模版：</w:t>
      </w:r>
    </w:p>
    <w:p>
      <w:pPr>
        <w:widowControl/>
        <w:spacing w:line="360" w:lineRule="auto"/>
        <w:jc w:val="left"/>
        <w:rPr>
          <w:rFonts w:hint="default" w:ascii="宋体" w:hAnsi="宋体" w:cs="宋体" w:eastAsiaTheme="minorEastAsia"/>
          <w:color w:val="000000"/>
          <w:kern w:val="0"/>
          <w:sz w:val="24"/>
          <w:szCs w:val="24"/>
          <w:lang w:val="en-US" w:eastAsia="zh-CN"/>
        </w:rPr>
      </w:pPr>
      <w:r>
        <w:rPr>
          <w:rFonts w:hint="eastAsia" w:ascii="宋体" w:hAnsi="宋体" w:cs="宋体" w:eastAsiaTheme="minorEastAsia"/>
          <w:color w:val="000000"/>
          <w:kern w:val="0"/>
          <w:sz w:val="24"/>
          <w:szCs w:val="24"/>
          <w:lang w:val="en-US" w:eastAsia="zh-CN"/>
        </w:rPr>
        <w:t>1.营业执照或事业单位法人证书；</w:t>
      </w:r>
    </w:p>
    <w:p>
      <w:pPr>
        <w:widowControl/>
        <w:spacing w:line="360" w:lineRule="auto"/>
        <w:jc w:val="left"/>
        <w:rPr>
          <w:rFonts w:hint="eastAsia" w:ascii="宋体" w:hAnsi="宋体" w:cs="宋体" w:eastAsiaTheme="minorEastAsia"/>
          <w:color w:val="000000"/>
          <w:kern w:val="0"/>
          <w:sz w:val="24"/>
          <w:szCs w:val="24"/>
          <w:lang w:val="en-US" w:eastAsia="zh-CN"/>
        </w:rPr>
      </w:pPr>
      <w:r>
        <w:rPr>
          <w:rFonts w:hint="eastAsia" w:ascii="宋体" w:hAnsi="宋体" w:cs="宋体" w:eastAsiaTheme="minorEastAsia"/>
          <w:color w:val="000000"/>
          <w:kern w:val="0"/>
          <w:sz w:val="24"/>
          <w:szCs w:val="24"/>
          <w:lang w:val="en-US" w:eastAsia="zh-CN"/>
        </w:rPr>
        <w:t>2.反商业贿赂承诺函（格式详见后文）和“信用中国”网站查询并打印的《法人和非法人组织公共信用信息报告》；</w:t>
      </w:r>
    </w:p>
    <w:p>
      <w:pPr>
        <w:widowControl/>
        <w:spacing w:line="360" w:lineRule="auto"/>
        <w:jc w:val="left"/>
        <w:rPr>
          <w:rFonts w:hint="eastAsia" w:ascii="宋体" w:hAnsi="宋体" w:cs="宋体" w:eastAsiaTheme="minorEastAsia"/>
          <w:color w:val="000000"/>
          <w:kern w:val="0"/>
          <w:sz w:val="24"/>
          <w:szCs w:val="24"/>
          <w:lang w:val="en-US" w:eastAsia="zh-CN"/>
        </w:rPr>
      </w:pPr>
      <w:r>
        <w:rPr>
          <w:rFonts w:hint="eastAsia" w:ascii="宋体" w:hAnsi="宋体" w:cs="宋体" w:eastAsiaTheme="minorEastAsia"/>
          <w:color w:val="000000"/>
          <w:kern w:val="0"/>
          <w:sz w:val="24"/>
          <w:szCs w:val="24"/>
          <w:lang w:val="en-US" w:eastAsia="zh-CN"/>
        </w:rPr>
        <w:t>3.依法缴纳税收证明材料（格式详见后文）；</w:t>
      </w:r>
    </w:p>
    <w:p>
      <w:pPr>
        <w:widowControl/>
        <w:spacing w:line="360" w:lineRule="auto"/>
        <w:jc w:val="left"/>
        <w:rPr>
          <w:rFonts w:hint="default" w:ascii="宋体" w:hAnsi="宋体" w:cs="宋体" w:eastAsiaTheme="minorEastAsia"/>
          <w:color w:val="000000"/>
          <w:kern w:val="0"/>
          <w:sz w:val="24"/>
          <w:szCs w:val="24"/>
          <w:lang w:val="en-US" w:eastAsia="zh-CN"/>
        </w:rPr>
      </w:pPr>
      <w:r>
        <w:rPr>
          <w:rFonts w:hint="eastAsia" w:ascii="宋体" w:hAnsi="宋体" w:cs="宋体" w:eastAsiaTheme="minorEastAsia"/>
          <w:color w:val="000000"/>
          <w:kern w:val="0"/>
          <w:sz w:val="24"/>
          <w:szCs w:val="24"/>
          <w:lang w:val="en-US" w:eastAsia="zh-CN"/>
        </w:rPr>
        <w:t>4.项目报名承诺函（格式详见后文）；</w:t>
      </w:r>
    </w:p>
    <w:p>
      <w:pPr>
        <w:widowControl/>
        <w:spacing w:line="360" w:lineRule="auto"/>
        <w:jc w:val="left"/>
        <w:rPr>
          <w:rFonts w:hint="eastAsia" w:ascii="宋体" w:hAnsi="宋体" w:cs="宋体" w:eastAsiaTheme="minorEastAsia"/>
          <w:color w:val="000000"/>
          <w:kern w:val="0"/>
          <w:sz w:val="24"/>
          <w:szCs w:val="24"/>
          <w:lang w:val="en-US" w:eastAsia="zh-CN"/>
        </w:rPr>
      </w:pPr>
      <w:r>
        <w:rPr>
          <w:rFonts w:hint="eastAsia" w:ascii="宋体" w:hAnsi="宋体" w:cs="宋体" w:eastAsiaTheme="minorEastAsia"/>
          <w:color w:val="000000"/>
          <w:kern w:val="0"/>
          <w:sz w:val="24"/>
          <w:szCs w:val="24"/>
          <w:lang w:val="en-US" w:eastAsia="zh-CN"/>
        </w:rPr>
        <w:t xml:space="preserve">5.股东或关联方关系声明函（格式详见后文）； </w:t>
      </w:r>
    </w:p>
    <w:p>
      <w:pPr>
        <w:widowControl/>
        <w:spacing w:line="360" w:lineRule="auto"/>
        <w:jc w:val="left"/>
        <w:rPr>
          <w:rFonts w:hint="eastAsia" w:ascii="宋体" w:hAnsi="宋体" w:cs="宋体" w:eastAsiaTheme="minorEastAsia"/>
          <w:color w:val="000000"/>
          <w:kern w:val="0"/>
          <w:sz w:val="24"/>
          <w:szCs w:val="24"/>
          <w:lang w:val="en-US" w:eastAsia="zh-CN"/>
        </w:rPr>
      </w:pPr>
      <w:r>
        <w:rPr>
          <w:rFonts w:hint="eastAsia" w:ascii="宋体" w:hAnsi="宋体" w:cs="宋体"/>
          <w:color w:val="000000"/>
          <w:kern w:val="0"/>
          <w:sz w:val="24"/>
          <w:szCs w:val="24"/>
          <w:lang w:val="en-US" w:eastAsia="zh-CN"/>
        </w:rPr>
        <w:t>6.</w:t>
      </w:r>
      <w:r>
        <w:rPr>
          <w:rFonts w:hint="eastAsia" w:ascii="宋体" w:hAnsi="宋体" w:cs="宋体" w:eastAsiaTheme="minorEastAsia"/>
          <w:color w:val="000000"/>
          <w:kern w:val="0"/>
          <w:sz w:val="24"/>
          <w:szCs w:val="24"/>
          <w:lang w:val="en-US" w:eastAsia="zh-CN"/>
        </w:rPr>
        <w:t>其他报名公司认为需要递交的材料。</w:t>
      </w:r>
    </w:p>
    <w:p>
      <w:pPr>
        <w:widowControl/>
        <w:numPr>
          <w:ilvl w:val="-1"/>
          <w:numId w:val="0"/>
        </w:numPr>
        <w:ind w:left="0" w:firstLine="0"/>
        <w:jc w:val="left"/>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二、注意事项</w:t>
      </w:r>
    </w:p>
    <w:p>
      <w:pPr>
        <w:widowControl/>
        <w:spacing w:line="360" w:lineRule="auto"/>
        <w:jc w:val="left"/>
        <w:rPr>
          <w:rFonts w:hint="eastAsia" w:ascii="宋体" w:hAnsi="宋体" w:cs="宋体"/>
          <w:b w:val="0"/>
          <w:color w:val="000000"/>
          <w:kern w:val="0"/>
          <w:sz w:val="24"/>
          <w:szCs w:val="24"/>
        </w:rPr>
      </w:pPr>
      <w:r>
        <w:rPr>
          <w:rFonts w:hint="eastAsia" w:ascii="宋体" w:hAnsi="宋体" w:cs="宋体" w:eastAsiaTheme="minorEastAsia"/>
          <w:color w:val="000000"/>
          <w:kern w:val="0"/>
          <w:sz w:val="24"/>
          <w:szCs w:val="24"/>
          <w:lang w:val="en-US" w:eastAsia="zh-CN"/>
        </w:rPr>
        <w:t>1.</w:t>
      </w:r>
      <w:r>
        <w:rPr>
          <w:rFonts w:hint="eastAsia" w:ascii="宋体" w:hAnsi="宋体" w:cs="宋体" w:eastAsiaTheme="minorEastAsia"/>
          <w:color w:val="000000"/>
          <w:kern w:val="0"/>
          <w:sz w:val="24"/>
          <w:szCs w:val="24"/>
        </w:rPr>
        <w:t>以上文件若有特殊情况，请以文字说明，并加盖公章。</w:t>
      </w:r>
    </w:p>
    <w:p>
      <w:pPr>
        <w:widowControl/>
        <w:spacing w:line="360" w:lineRule="auto"/>
        <w:jc w:val="left"/>
        <w:rPr>
          <w:rFonts w:hint="eastAsia" w:ascii="宋体" w:hAnsi="宋体" w:cs="宋体"/>
          <w:color w:val="000000"/>
          <w:kern w:val="0"/>
          <w:sz w:val="24"/>
          <w:szCs w:val="24"/>
        </w:rPr>
      </w:pPr>
      <w:r>
        <w:rPr>
          <w:rFonts w:hint="eastAsia" w:ascii="宋体" w:hAnsi="宋体" w:cs="宋体"/>
          <w:color w:val="000000"/>
          <w:kern w:val="0"/>
          <w:sz w:val="24"/>
          <w:szCs w:val="24"/>
          <w:lang w:val="en-US" w:eastAsia="zh-CN"/>
        </w:rPr>
        <w:t>2.</w:t>
      </w:r>
      <w:r>
        <w:rPr>
          <w:rFonts w:hint="eastAsia" w:ascii="宋体" w:hAnsi="宋体" w:cs="宋体"/>
          <w:color w:val="000000"/>
          <w:kern w:val="0"/>
          <w:sz w:val="24"/>
          <w:szCs w:val="24"/>
        </w:rPr>
        <w:t>报名文件均需要公司加盖单位公章。</w:t>
      </w:r>
    </w:p>
    <w:p>
      <w:pPr>
        <w:widowControl/>
        <w:spacing w:line="360" w:lineRule="auto"/>
        <w:jc w:val="left"/>
        <w:rPr>
          <w:rFonts w:hint="eastAsia" w:ascii="宋体" w:hAnsi="宋体" w:cs="宋体"/>
          <w:color w:val="000000"/>
          <w:kern w:val="0"/>
          <w:sz w:val="24"/>
          <w:szCs w:val="24"/>
        </w:rPr>
      </w:pPr>
      <w:r>
        <w:rPr>
          <w:rFonts w:hint="eastAsia" w:ascii="宋体" w:hAnsi="宋体" w:cs="宋体"/>
          <w:color w:val="000000"/>
          <w:kern w:val="0"/>
          <w:sz w:val="24"/>
          <w:szCs w:val="24"/>
          <w:lang w:val="en-US" w:eastAsia="zh-CN"/>
        </w:rPr>
        <w:t>3.</w:t>
      </w:r>
      <w:r>
        <w:rPr>
          <w:rFonts w:hint="eastAsia" w:ascii="宋体" w:hAnsi="宋体" w:cs="宋体"/>
          <w:color w:val="000000"/>
          <w:kern w:val="0"/>
          <w:sz w:val="24"/>
          <w:szCs w:val="24"/>
        </w:rPr>
        <w:t>报名文件可以不用胶装，统一使用档案袋存放，档案袋上应注明供应商名称全称。</w:t>
      </w:r>
    </w:p>
    <w:p>
      <w:pPr>
        <w:spacing w:line="240" w:lineRule="auto"/>
        <w:ind w:firstLine="0"/>
        <w:jc w:val="left"/>
        <w:rPr>
          <w:rFonts w:hint="eastAsia" w:ascii="宋体" w:hAnsi="宋体"/>
          <w:b w:val="0"/>
          <w:bCs/>
          <w:sz w:val="24"/>
          <w:szCs w:val="24"/>
          <w:lang w:val="en-US" w:eastAsia="zh-CN"/>
        </w:rPr>
      </w:pPr>
      <w:r>
        <w:rPr>
          <w:rFonts w:hint="eastAsia" w:ascii="宋体" w:hAnsi="宋体"/>
          <w:b w:val="0"/>
          <w:bCs/>
          <w:sz w:val="24"/>
          <w:szCs w:val="24"/>
          <w:lang w:val="en-US" w:eastAsia="zh-CN"/>
        </w:rPr>
        <w:br w:type="page"/>
      </w:r>
    </w:p>
    <w:p>
      <w:pPr>
        <w:spacing w:line="360" w:lineRule="auto"/>
        <w:ind w:firstLine="420"/>
        <w:jc w:val="center"/>
        <w:rPr>
          <w:rFonts w:ascii="宋体" w:hAnsi="宋体"/>
          <w:b/>
          <w:sz w:val="24"/>
          <w:szCs w:val="24"/>
        </w:rPr>
      </w:pPr>
      <w:r>
        <w:rPr>
          <w:rFonts w:hint="eastAsia" w:ascii="宋体" w:hAnsi="宋体"/>
          <w:b/>
          <w:sz w:val="24"/>
          <w:szCs w:val="24"/>
        </w:rPr>
        <w:t>反商业贿赂承诺函</w:t>
      </w:r>
    </w:p>
    <w:p>
      <w:pPr>
        <w:spacing w:line="360" w:lineRule="auto"/>
        <w:ind w:firstLine="420"/>
        <w:jc w:val="center"/>
        <w:rPr>
          <w:rFonts w:ascii="宋体" w:hAnsi="宋体"/>
          <w:b/>
          <w:sz w:val="24"/>
          <w:szCs w:val="24"/>
        </w:rPr>
      </w:pPr>
    </w:p>
    <w:p>
      <w:pPr>
        <w:spacing w:line="360" w:lineRule="auto"/>
        <w:rPr>
          <w:rFonts w:ascii="宋体" w:hAnsi="宋体"/>
          <w:color w:val="auto"/>
          <w:szCs w:val="21"/>
          <w:highlight w:val="none"/>
          <w:u w:val="none"/>
        </w:rPr>
      </w:pPr>
      <w:r>
        <w:rPr>
          <w:rFonts w:hint="eastAsia" w:ascii="宋体" w:hAnsi="宋体"/>
          <w:color w:val="auto"/>
          <w:szCs w:val="21"/>
          <w:highlight w:val="none"/>
          <w:u w:val="none"/>
        </w:rPr>
        <w:t>致：福建海峡银行股份有限公司</w:t>
      </w:r>
    </w:p>
    <w:p>
      <w:pPr>
        <w:spacing w:line="360" w:lineRule="auto"/>
        <w:ind w:firstLine="420" w:firstLineChars="200"/>
        <w:rPr>
          <w:rFonts w:ascii="宋体" w:hAnsi="宋体"/>
          <w:color w:val="auto"/>
          <w:szCs w:val="21"/>
          <w:highlight w:val="none"/>
          <w:u w:val="none"/>
        </w:rPr>
      </w:pPr>
      <w:r>
        <w:rPr>
          <w:rFonts w:hint="eastAsia" w:ascii="宋体" w:hAnsi="宋体"/>
          <w:color w:val="auto"/>
          <w:szCs w:val="21"/>
          <w:highlight w:val="none"/>
          <w:u w:val="none"/>
        </w:rPr>
        <w:t>为严格遵守国家相关法律法规，构建诚信和谐的市场经营环境，确保廉洁、公开、公平开展集中采购商务供应工作，本公司谨向贵行承诺如下：</w:t>
      </w:r>
    </w:p>
    <w:p>
      <w:pPr>
        <w:spacing w:line="360" w:lineRule="auto"/>
        <w:ind w:firstLine="420" w:firstLineChars="200"/>
        <w:rPr>
          <w:rFonts w:ascii="宋体" w:hAnsi="宋体"/>
          <w:color w:val="auto"/>
          <w:szCs w:val="21"/>
          <w:highlight w:val="none"/>
          <w:u w:val="none"/>
        </w:rPr>
      </w:pPr>
      <w:r>
        <w:rPr>
          <w:rFonts w:hint="eastAsia" w:ascii="宋体" w:hAnsi="宋体"/>
          <w:color w:val="auto"/>
          <w:szCs w:val="21"/>
          <w:highlight w:val="none"/>
          <w:u w:val="none"/>
        </w:rPr>
        <w:t>一、本公司</w:t>
      </w:r>
      <w:r>
        <w:rPr>
          <w:rFonts w:ascii="宋体" w:hAnsi="宋体"/>
          <w:color w:val="auto"/>
          <w:szCs w:val="21"/>
          <w:highlight w:val="none"/>
          <w:u w:val="none"/>
        </w:rPr>
        <w:t>愿意严格遵守中华人民共和国反商业贿赂的</w:t>
      </w:r>
      <w:r>
        <w:rPr>
          <w:rFonts w:hint="eastAsia" w:ascii="宋体" w:hAnsi="宋体"/>
          <w:color w:val="auto"/>
          <w:szCs w:val="21"/>
          <w:highlight w:val="none"/>
          <w:u w:val="none"/>
        </w:rPr>
        <w:t>相关</w:t>
      </w:r>
      <w:r>
        <w:rPr>
          <w:rFonts w:ascii="宋体" w:hAnsi="宋体"/>
          <w:color w:val="auto"/>
          <w:szCs w:val="21"/>
          <w:highlight w:val="none"/>
          <w:u w:val="none"/>
        </w:rPr>
        <w:t>法律规定，清楚任何形式的贿赂和贪渎行为都将触犯法律，并将受到法律的严惩。</w:t>
      </w:r>
    </w:p>
    <w:p>
      <w:pPr>
        <w:spacing w:line="360" w:lineRule="auto"/>
        <w:ind w:firstLine="420" w:firstLineChars="200"/>
        <w:rPr>
          <w:rFonts w:ascii="宋体" w:hAnsi="宋体"/>
          <w:color w:val="auto"/>
          <w:szCs w:val="21"/>
          <w:highlight w:val="none"/>
          <w:u w:val="none"/>
        </w:rPr>
      </w:pPr>
      <w:r>
        <w:rPr>
          <w:rFonts w:hint="eastAsia" w:ascii="宋体" w:hAnsi="宋体"/>
          <w:color w:val="auto"/>
          <w:szCs w:val="21"/>
          <w:highlight w:val="none"/>
          <w:u w:val="none"/>
        </w:rPr>
        <w:t>二、本公司及本公司员工（</w:t>
      </w:r>
      <w:r>
        <w:rPr>
          <w:rFonts w:ascii="宋体" w:hAnsi="宋体"/>
          <w:color w:val="auto"/>
          <w:szCs w:val="21"/>
          <w:highlight w:val="none"/>
          <w:u w:val="none"/>
        </w:rPr>
        <w:t>包括但不限于与</w:t>
      </w:r>
      <w:r>
        <w:rPr>
          <w:rFonts w:hint="eastAsia" w:ascii="宋体" w:hAnsi="宋体"/>
          <w:color w:val="auto"/>
          <w:szCs w:val="21"/>
          <w:highlight w:val="none"/>
          <w:u w:val="none"/>
        </w:rPr>
        <w:t>我单位</w:t>
      </w:r>
      <w:r>
        <w:rPr>
          <w:rFonts w:ascii="宋体" w:hAnsi="宋体"/>
          <w:color w:val="auto"/>
          <w:szCs w:val="21"/>
          <w:highlight w:val="none"/>
          <w:u w:val="none"/>
        </w:rPr>
        <w:t>建立劳动关系、劳务派遣关系的雇员，</w:t>
      </w:r>
      <w:r>
        <w:rPr>
          <w:rFonts w:hint="eastAsia" w:ascii="宋体" w:hAnsi="宋体"/>
          <w:color w:val="auto"/>
          <w:szCs w:val="21"/>
          <w:highlight w:val="none"/>
          <w:u w:val="none"/>
        </w:rPr>
        <w:t>我单位</w:t>
      </w:r>
      <w:r>
        <w:rPr>
          <w:rFonts w:ascii="宋体" w:hAnsi="宋体"/>
          <w:color w:val="auto"/>
          <w:szCs w:val="21"/>
          <w:highlight w:val="none"/>
          <w:u w:val="none"/>
        </w:rPr>
        <w:t>的授权代表</w:t>
      </w:r>
      <w:r>
        <w:rPr>
          <w:rFonts w:hint="eastAsia" w:ascii="宋体" w:hAnsi="宋体"/>
          <w:color w:val="auto"/>
          <w:szCs w:val="21"/>
          <w:highlight w:val="none"/>
          <w:u w:val="none"/>
        </w:rPr>
        <w:t>等</w:t>
      </w:r>
      <w:r>
        <w:rPr>
          <w:rFonts w:ascii="宋体" w:hAnsi="宋体"/>
          <w:color w:val="auto"/>
          <w:szCs w:val="21"/>
          <w:highlight w:val="none"/>
          <w:u w:val="none"/>
        </w:rPr>
        <w:t>。下同</w:t>
      </w:r>
      <w:r>
        <w:rPr>
          <w:rFonts w:hint="eastAsia" w:ascii="宋体" w:hAnsi="宋体"/>
          <w:color w:val="auto"/>
          <w:szCs w:val="21"/>
          <w:highlight w:val="none"/>
          <w:u w:val="none"/>
        </w:rPr>
        <w:t>）将</w:t>
      </w:r>
      <w:r>
        <w:rPr>
          <w:rFonts w:ascii="宋体" w:hAnsi="宋体"/>
          <w:color w:val="auto"/>
          <w:szCs w:val="21"/>
          <w:highlight w:val="none"/>
          <w:u w:val="none"/>
        </w:rPr>
        <w:t>公正的对待</w:t>
      </w:r>
      <w:r>
        <w:rPr>
          <w:rFonts w:hint="eastAsia" w:ascii="宋体" w:hAnsi="宋体"/>
          <w:color w:val="auto"/>
          <w:szCs w:val="21"/>
          <w:highlight w:val="none"/>
          <w:u w:val="none"/>
        </w:rPr>
        <w:t>贵行及贵行</w:t>
      </w:r>
      <w:r>
        <w:rPr>
          <w:rFonts w:ascii="宋体" w:hAnsi="宋体"/>
          <w:color w:val="auto"/>
          <w:szCs w:val="21"/>
          <w:highlight w:val="none"/>
          <w:u w:val="none"/>
        </w:rPr>
        <w:t>员工</w:t>
      </w:r>
      <w:r>
        <w:rPr>
          <w:rFonts w:hint="eastAsia" w:ascii="宋体" w:hAnsi="宋体"/>
          <w:color w:val="auto"/>
          <w:szCs w:val="21"/>
          <w:highlight w:val="none"/>
          <w:u w:val="none"/>
        </w:rPr>
        <w:t>（</w:t>
      </w:r>
      <w:r>
        <w:rPr>
          <w:rFonts w:ascii="宋体" w:hAnsi="宋体"/>
          <w:color w:val="auto"/>
          <w:szCs w:val="21"/>
          <w:highlight w:val="none"/>
          <w:u w:val="none"/>
        </w:rPr>
        <w:t>包括但不限于与</w:t>
      </w:r>
      <w:r>
        <w:rPr>
          <w:rFonts w:hint="eastAsia" w:ascii="宋体" w:hAnsi="宋体"/>
          <w:color w:val="auto"/>
          <w:szCs w:val="21"/>
          <w:highlight w:val="none"/>
          <w:u w:val="none"/>
        </w:rPr>
        <w:t>贵行</w:t>
      </w:r>
      <w:r>
        <w:rPr>
          <w:rFonts w:ascii="宋体" w:hAnsi="宋体"/>
          <w:color w:val="auto"/>
          <w:szCs w:val="21"/>
          <w:highlight w:val="none"/>
          <w:u w:val="none"/>
        </w:rPr>
        <w:t>建立劳动关系、劳务派遣关系的雇员，</w:t>
      </w:r>
      <w:r>
        <w:rPr>
          <w:rFonts w:hint="eastAsia" w:ascii="宋体" w:hAnsi="宋体"/>
          <w:color w:val="auto"/>
          <w:szCs w:val="21"/>
          <w:highlight w:val="none"/>
          <w:u w:val="none"/>
        </w:rPr>
        <w:t>贵行</w:t>
      </w:r>
      <w:r>
        <w:rPr>
          <w:rFonts w:ascii="宋体" w:hAnsi="宋体"/>
          <w:color w:val="auto"/>
          <w:szCs w:val="21"/>
          <w:highlight w:val="none"/>
          <w:u w:val="none"/>
        </w:rPr>
        <w:t>的授权代表</w:t>
      </w:r>
      <w:r>
        <w:rPr>
          <w:rFonts w:hint="eastAsia" w:ascii="宋体" w:hAnsi="宋体"/>
          <w:color w:val="auto"/>
          <w:szCs w:val="21"/>
          <w:highlight w:val="none"/>
          <w:u w:val="none"/>
        </w:rPr>
        <w:t>等</w:t>
      </w:r>
      <w:r>
        <w:rPr>
          <w:rFonts w:ascii="宋体" w:hAnsi="宋体"/>
          <w:color w:val="auto"/>
          <w:szCs w:val="21"/>
          <w:highlight w:val="none"/>
          <w:u w:val="none"/>
        </w:rPr>
        <w:t>。下同</w:t>
      </w:r>
      <w:r>
        <w:rPr>
          <w:rFonts w:hint="eastAsia" w:ascii="宋体" w:hAnsi="宋体"/>
          <w:color w:val="auto"/>
          <w:szCs w:val="21"/>
          <w:highlight w:val="none"/>
          <w:u w:val="none"/>
        </w:rPr>
        <w:t>）</w:t>
      </w:r>
      <w:r>
        <w:rPr>
          <w:rFonts w:ascii="宋体" w:hAnsi="宋体"/>
          <w:color w:val="auto"/>
          <w:szCs w:val="21"/>
          <w:highlight w:val="none"/>
          <w:u w:val="none"/>
        </w:rPr>
        <w:t>，保持高度的诚信和职业道德水准。</w:t>
      </w:r>
      <w:r>
        <w:rPr>
          <w:rFonts w:hint="eastAsia" w:ascii="宋体" w:hAnsi="宋体"/>
          <w:color w:val="auto"/>
          <w:szCs w:val="21"/>
          <w:highlight w:val="none"/>
          <w:u w:val="none"/>
        </w:rPr>
        <w:t>本公司承诺不</w:t>
      </w:r>
      <w:r>
        <w:rPr>
          <w:rFonts w:ascii="宋体" w:hAnsi="宋体"/>
          <w:color w:val="auto"/>
          <w:szCs w:val="21"/>
          <w:highlight w:val="none"/>
          <w:u w:val="none"/>
        </w:rPr>
        <w:t>向</w:t>
      </w:r>
      <w:r>
        <w:rPr>
          <w:rFonts w:hint="eastAsia" w:ascii="宋体" w:hAnsi="宋体"/>
          <w:color w:val="auto"/>
          <w:szCs w:val="21"/>
          <w:highlight w:val="none"/>
          <w:u w:val="none"/>
        </w:rPr>
        <w:t>贵行或贵行员工</w:t>
      </w:r>
      <w:r>
        <w:rPr>
          <w:rFonts w:ascii="宋体" w:hAnsi="宋体"/>
          <w:color w:val="auto"/>
          <w:szCs w:val="21"/>
          <w:highlight w:val="none"/>
          <w:u w:val="none"/>
        </w:rPr>
        <w:t>索要、收受、提供、给予合同约定外的任何利益，包括但不限于明扣、暗扣、现金、购物卡、实物、有价证券、旅游或其他</w:t>
      </w:r>
      <w:r>
        <w:rPr>
          <w:rFonts w:hint="eastAsia" w:ascii="宋体" w:hAnsi="宋体"/>
          <w:color w:val="auto"/>
          <w:szCs w:val="21"/>
          <w:highlight w:val="none"/>
          <w:u w:val="none"/>
        </w:rPr>
        <w:t>物质或</w:t>
      </w:r>
      <w:r>
        <w:rPr>
          <w:rFonts w:ascii="宋体" w:hAnsi="宋体"/>
          <w:color w:val="auto"/>
          <w:szCs w:val="21"/>
          <w:highlight w:val="none"/>
          <w:u w:val="none"/>
        </w:rPr>
        <w:t>非物质利益等。</w:t>
      </w:r>
    </w:p>
    <w:p>
      <w:pPr>
        <w:spacing w:line="360" w:lineRule="auto"/>
        <w:ind w:firstLine="420" w:firstLineChars="200"/>
        <w:rPr>
          <w:rFonts w:ascii="宋体" w:hAnsi="宋体"/>
          <w:color w:val="auto"/>
          <w:szCs w:val="21"/>
          <w:highlight w:val="none"/>
          <w:u w:val="none"/>
        </w:rPr>
      </w:pPr>
      <w:r>
        <w:rPr>
          <w:rFonts w:hint="eastAsia" w:ascii="宋体" w:hAnsi="宋体"/>
          <w:color w:val="auto"/>
          <w:szCs w:val="21"/>
          <w:highlight w:val="none"/>
          <w:u w:val="none"/>
        </w:rPr>
        <w:t>三、不宴请贵行采购人员；不为贵行采购人员报销应由其本人支付的费用或提供低于市场价格的商品；不向贵行采购人员提供与业务无关的招待活动；不以留存、试用样品为名，变相向贵行采购人员提供好处；不向贵行采购人员出借车辆、房屋、电脑或其它物品；不私自或单独在办公场所以外约见贵行采购人员；不与贵行采购人员串通损害贵行利益。</w:t>
      </w:r>
    </w:p>
    <w:p>
      <w:pPr>
        <w:spacing w:line="360" w:lineRule="auto"/>
        <w:ind w:firstLine="420" w:firstLineChars="200"/>
        <w:rPr>
          <w:rFonts w:ascii="宋体" w:hAnsi="宋体"/>
          <w:color w:val="auto"/>
          <w:szCs w:val="21"/>
          <w:highlight w:val="none"/>
          <w:u w:val="none"/>
        </w:rPr>
      </w:pPr>
      <w:r>
        <w:rPr>
          <w:rFonts w:hint="eastAsia" w:ascii="宋体" w:hAnsi="宋体"/>
          <w:color w:val="auto"/>
          <w:szCs w:val="21"/>
          <w:highlight w:val="none"/>
          <w:u w:val="none"/>
        </w:rPr>
        <w:t>四、本公司在相关</w:t>
      </w:r>
      <w:r>
        <w:rPr>
          <w:rFonts w:ascii="宋体" w:hAnsi="宋体"/>
          <w:color w:val="auto"/>
          <w:szCs w:val="21"/>
          <w:highlight w:val="none"/>
          <w:u w:val="none"/>
        </w:rPr>
        <w:t>招投标活动、供货合同履行、售后服务等方面，无严重不良纪录，无涉及商业贿赂等相关违规、违纪、违法行为</w:t>
      </w:r>
      <w:r>
        <w:rPr>
          <w:rFonts w:hint="eastAsia" w:ascii="宋体" w:hAnsi="宋体"/>
          <w:color w:val="auto"/>
          <w:szCs w:val="21"/>
          <w:highlight w:val="none"/>
          <w:u w:val="none"/>
        </w:rPr>
        <w:t>。</w:t>
      </w:r>
    </w:p>
    <w:p>
      <w:pPr>
        <w:spacing w:line="360" w:lineRule="auto"/>
        <w:ind w:firstLine="420" w:firstLineChars="200"/>
        <w:rPr>
          <w:rFonts w:ascii="宋体" w:hAnsi="宋体"/>
          <w:color w:val="auto"/>
          <w:szCs w:val="21"/>
          <w:highlight w:val="none"/>
          <w:u w:val="none"/>
        </w:rPr>
      </w:pPr>
      <w:r>
        <w:rPr>
          <w:rFonts w:hint="eastAsia" w:ascii="宋体" w:hAnsi="宋体"/>
          <w:color w:val="auto"/>
          <w:szCs w:val="21"/>
          <w:highlight w:val="none"/>
          <w:u w:val="none"/>
        </w:rPr>
        <w:t>五、如发现贵行采购人员有“吃、拿、卡、要、报”等行为，本公司将及时拨打贵行举报电话：（0591）</w:t>
      </w:r>
      <w:r>
        <w:rPr>
          <w:rFonts w:ascii="宋体" w:hAnsi="宋体"/>
          <w:color w:val="auto"/>
          <w:szCs w:val="21"/>
          <w:highlight w:val="none"/>
          <w:u w:val="none"/>
        </w:rPr>
        <w:t>87581949</w:t>
      </w:r>
      <w:r>
        <w:rPr>
          <w:rFonts w:hint="eastAsia" w:ascii="宋体" w:hAnsi="宋体"/>
          <w:color w:val="auto"/>
          <w:szCs w:val="21"/>
          <w:highlight w:val="none"/>
          <w:u w:val="none"/>
        </w:rPr>
        <w:t>。</w:t>
      </w:r>
    </w:p>
    <w:p>
      <w:pPr>
        <w:spacing w:line="360" w:lineRule="auto"/>
        <w:ind w:firstLine="420" w:firstLineChars="200"/>
        <w:rPr>
          <w:rFonts w:ascii="宋体" w:hAnsi="宋体"/>
          <w:color w:val="auto"/>
          <w:szCs w:val="21"/>
          <w:highlight w:val="none"/>
          <w:u w:val="none"/>
        </w:rPr>
      </w:pPr>
      <w:r>
        <w:rPr>
          <w:rFonts w:hint="eastAsia" w:ascii="宋体" w:hAnsi="宋体"/>
          <w:color w:val="auto"/>
          <w:szCs w:val="21"/>
          <w:highlight w:val="none"/>
          <w:u w:val="none"/>
        </w:rPr>
        <w:t>在贵行今后进行的招标项目中，如上述承诺不实或本公司及本公司员工违反上述承诺的，贵行可永久否决本公司入围采购的资格并有权单方解除已与本公司签订的任何协议（不论该协议是否生效、正在履行），由此导致的相应法律责任和其他一切后果由本公司承担。给贵行造成损失的（包括名誉损失），本公司将向贵行作出赔偿。</w:t>
      </w:r>
    </w:p>
    <w:p>
      <w:pPr>
        <w:spacing w:line="360" w:lineRule="auto"/>
        <w:ind w:firstLine="420" w:firstLineChars="200"/>
        <w:rPr>
          <w:rFonts w:ascii="宋体" w:hAnsi="宋体"/>
          <w:color w:val="auto"/>
          <w:szCs w:val="21"/>
          <w:highlight w:val="none"/>
          <w:u w:val="none"/>
        </w:rPr>
      </w:pPr>
      <w:r>
        <w:rPr>
          <w:rFonts w:hint="eastAsia" w:ascii="宋体" w:hAnsi="宋体"/>
          <w:color w:val="auto"/>
          <w:szCs w:val="21"/>
          <w:highlight w:val="none"/>
          <w:u w:val="none"/>
        </w:rPr>
        <w:t>特此承诺</w:t>
      </w:r>
    </w:p>
    <w:p>
      <w:pPr>
        <w:spacing w:line="360" w:lineRule="auto"/>
        <w:ind w:firstLine="420" w:firstLineChars="200"/>
        <w:rPr>
          <w:rFonts w:ascii="宋体" w:hAnsi="宋体"/>
          <w:color w:val="auto"/>
          <w:szCs w:val="21"/>
          <w:highlight w:val="none"/>
          <w:u w:val="none"/>
        </w:rPr>
      </w:pPr>
      <w:r>
        <w:rPr>
          <w:rFonts w:hint="eastAsia" w:ascii="宋体" w:hAnsi="宋体"/>
          <w:color w:val="auto"/>
          <w:szCs w:val="21"/>
          <w:highlight w:val="none"/>
          <w:u w:val="none"/>
        </w:rPr>
        <w:t xml:space="preserve">                                            承诺公司（公章）：</w:t>
      </w:r>
    </w:p>
    <w:p>
      <w:pPr>
        <w:spacing w:line="360" w:lineRule="auto"/>
        <w:ind w:firstLine="420" w:firstLineChars="200"/>
        <w:rPr>
          <w:rFonts w:ascii="宋体" w:hAnsi="宋体"/>
          <w:color w:val="auto"/>
          <w:szCs w:val="21"/>
          <w:highlight w:val="none"/>
          <w:u w:val="none"/>
        </w:rPr>
      </w:pPr>
      <w:r>
        <w:rPr>
          <w:rFonts w:hint="eastAsia" w:ascii="宋体" w:hAnsi="宋体"/>
          <w:color w:val="auto"/>
          <w:szCs w:val="21"/>
          <w:highlight w:val="none"/>
          <w:u w:val="none"/>
        </w:rPr>
        <w:t xml:space="preserve">                                            法定代表人（签章）：</w:t>
      </w:r>
    </w:p>
    <w:p>
      <w:pPr>
        <w:spacing w:line="360" w:lineRule="auto"/>
        <w:ind w:firstLine="420" w:firstLineChars="200"/>
        <w:rPr>
          <w:rFonts w:ascii="宋体" w:hAnsi="宋体"/>
          <w:color w:val="auto"/>
          <w:szCs w:val="21"/>
          <w:highlight w:val="none"/>
          <w:u w:val="none"/>
        </w:rPr>
      </w:pPr>
      <w:r>
        <w:rPr>
          <w:rFonts w:hint="eastAsia" w:ascii="宋体" w:hAnsi="宋体"/>
          <w:color w:val="auto"/>
          <w:szCs w:val="21"/>
          <w:highlight w:val="none"/>
          <w:u w:val="none"/>
        </w:rPr>
        <w:t xml:space="preserve">                                             </w:t>
      </w:r>
      <w:r>
        <w:rPr>
          <w:rFonts w:hint="eastAsia" w:ascii="宋体" w:hAnsi="宋体"/>
          <w:color w:val="auto"/>
          <w:szCs w:val="21"/>
          <w:highlight w:val="none"/>
          <w:u w:val="none"/>
          <w:lang w:val="en-US" w:eastAsia="zh-CN"/>
        </w:rPr>
        <w:t xml:space="preserve">      </w:t>
      </w:r>
      <w:r>
        <w:rPr>
          <w:rFonts w:hint="eastAsia" w:ascii="宋体" w:hAnsi="宋体"/>
          <w:color w:val="auto"/>
          <w:szCs w:val="21"/>
          <w:highlight w:val="none"/>
          <w:u w:val="none"/>
        </w:rPr>
        <w:t xml:space="preserve">   年    月    日</w:t>
      </w:r>
    </w:p>
    <w:p>
      <w:pPr>
        <w:spacing w:line="240" w:lineRule="auto"/>
        <w:jc w:val="left"/>
        <w:rPr>
          <w:rFonts w:hint="eastAsia" w:ascii="宋体" w:hAnsi="宋体"/>
          <w:b/>
          <w:bCs/>
          <w:sz w:val="30"/>
          <w:szCs w:val="30"/>
        </w:rPr>
      </w:pPr>
    </w:p>
    <w:p>
      <w:pPr>
        <w:spacing w:line="240" w:lineRule="auto"/>
        <w:jc w:val="left"/>
        <w:rPr>
          <w:rFonts w:hint="eastAsia" w:ascii="宋体" w:hAnsi="宋体"/>
          <w:b/>
          <w:bCs/>
          <w:sz w:val="30"/>
          <w:szCs w:val="30"/>
        </w:rPr>
      </w:pPr>
    </w:p>
    <w:p>
      <w:pPr>
        <w:spacing w:line="360" w:lineRule="auto"/>
        <w:jc w:val="center"/>
        <w:rPr>
          <w:rFonts w:hint="eastAsia" w:ascii="黑体" w:hAnsi="黑体" w:eastAsia="黑体" w:cs="黑体"/>
          <w:b w:val="0"/>
          <w:bCs w:val="0"/>
          <w:color w:val="auto"/>
          <w:kern w:val="0"/>
          <w:sz w:val="30"/>
          <w:szCs w:val="30"/>
          <w:highlight w:val="none"/>
          <w:u w:val="none"/>
        </w:rPr>
      </w:pPr>
      <w:r>
        <w:rPr>
          <w:rFonts w:hint="eastAsia" w:ascii="黑体" w:hAnsi="黑体" w:eastAsia="黑体" w:cs="黑体"/>
          <w:b w:val="0"/>
          <w:bCs w:val="0"/>
          <w:color w:val="auto"/>
          <w:kern w:val="0"/>
          <w:sz w:val="30"/>
          <w:szCs w:val="30"/>
          <w:highlight w:val="none"/>
          <w:u w:val="none"/>
        </w:rPr>
        <w:t>依法缴纳税收证明材料</w:t>
      </w:r>
    </w:p>
    <w:p>
      <w:pPr>
        <w:pStyle w:val="19"/>
        <w:keepNext w:val="0"/>
        <w:keepLines w:val="0"/>
        <w:pageBreakBefore w:val="0"/>
        <w:widowControl/>
        <w:kinsoku/>
        <w:wordWrap/>
        <w:overflowPunct/>
        <w:topLinePunct w:val="0"/>
        <w:autoSpaceDE/>
        <w:autoSpaceDN/>
        <w:bidi w:val="0"/>
        <w:adjustRightInd/>
        <w:snapToGrid/>
        <w:spacing w:line="360" w:lineRule="auto"/>
        <w:ind w:firstLine="480"/>
        <w:jc w:val="left"/>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致：</w:t>
      </w:r>
      <w:r>
        <w:rPr>
          <w:rFonts w:hint="eastAsia" w:ascii="宋体" w:hAnsi="宋体" w:eastAsia="宋体" w:cs="宋体"/>
          <w:color w:val="auto"/>
          <w:sz w:val="24"/>
          <w:szCs w:val="24"/>
          <w:highlight w:val="none"/>
          <w:u w:val="none"/>
          <w:lang w:val="en-US" w:eastAsia="zh-CN"/>
        </w:rPr>
        <w:t>福建海峡银行股份有限公司</w:t>
      </w:r>
    </w:p>
    <w:p>
      <w:pPr>
        <w:pStyle w:val="19"/>
        <w:keepNext w:val="0"/>
        <w:keepLines w:val="0"/>
        <w:pageBreakBefore w:val="0"/>
        <w:widowControl/>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1、依法缴纳税收的</w:t>
      </w:r>
      <w:r>
        <w:rPr>
          <w:rFonts w:hint="eastAsia" w:ascii="宋体" w:hAnsi="宋体" w:eastAsia="宋体" w:cs="宋体"/>
          <w:color w:val="auto"/>
          <w:sz w:val="24"/>
          <w:szCs w:val="24"/>
          <w:highlight w:val="none"/>
          <w:lang w:val="en-US" w:eastAsia="zh-CN"/>
        </w:rPr>
        <w:t>供应商</w:t>
      </w:r>
    </w:p>
    <w:p>
      <w:pPr>
        <w:pStyle w:val="19"/>
        <w:keepNext w:val="0"/>
        <w:keepLines w:val="0"/>
        <w:pageBreakBefore w:val="0"/>
        <w:widowControl/>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）法人（包括企业、事业单位和社会团体）的</w:t>
      </w:r>
    </w:p>
    <w:p>
      <w:pPr>
        <w:pStyle w:val="19"/>
        <w:keepNext w:val="0"/>
        <w:keepLines w:val="0"/>
        <w:pageBreakBefore w:val="0"/>
        <w:widowControl/>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现附上自</w:t>
      </w:r>
      <w:r>
        <w:rPr>
          <w:rFonts w:hint="eastAsia" w:ascii="宋体" w:hAnsi="宋体" w:eastAsia="宋体" w:cs="宋体"/>
          <w:color w:val="auto"/>
          <w:sz w:val="24"/>
          <w:szCs w:val="24"/>
          <w:highlight w:val="none"/>
          <w:u w:val="single"/>
        </w:rPr>
        <w:t>　　年　　月　　日</w:t>
      </w:r>
      <w:r>
        <w:rPr>
          <w:rFonts w:hint="eastAsia" w:ascii="宋体" w:hAnsi="宋体" w:eastAsia="宋体" w:cs="宋体"/>
          <w:color w:val="auto"/>
          <w:sz w:val="24"/>
          <w:szCs w:val="24"/>
          <w:highlight w:val="none"/>
        </w:rPr>
        <w:t>至</w:t>
      </w:r>
      <w:r>
        <w:rPr>
          <w:rFonts w:hint="eastAsia" w:ascii="宋体" w:hAnsi="宋体" w:eastAsia="宋体" w:cs="宋体"/>
          <w:color w:val="auto"/>
          <w:sz w:val="24"/>
          <w:szCs w:val="24"/>
          <w:highlight w:val="none"/>
          <w:u w:val="single"/>
        </w:rPr>
        <w:t>　　年　　月　　日</w:t>
      </w:r>
      <w:r>
        <w:rPr>
          <w:rFonts w:hint="eastAsia" w:ascii="宋体" w:hAnsi="宋体" w:eastAsia="宋体" w:cs="宋体"/>
          <w:color w:val="auto"/>
          <w:sz w:val="24"/>
          <w:szCs w:val="24"/>
          <w:highlight w:val="none"/>
        </w:rPr>
        <w:t>期间我方缴纳（包括但不限于税务机关出具的专用收据、税收缴纳证明或税收代缴银行的缴款收讫凭证）等税收凭据复印件，上述证明材料真实有效，否则我方负全部责任。</w:t>
      </w:r>
    </w:p>
    <w:p>
      <w:pPr>
        <w:pStyle w:val="19"/>
        <w:keepNext w:val="0"/>
        <w:keepLines w:val="0"/>
        <w:pageBreakBefore w:val="0"/>
        <w:widowControl/>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）非法人（包括其他组织、自然人）的</w:t>
      </w:r>
    </w:p>
    <w:p>
      <w:pPr>
        <w:pStyle w:val="19"/>
        <w:keepNext w:val="0"/>
        <w:keepLines w:val="0"/>
        <w:pageBreakBefore w:val="0"/>
        <w:widowControl/>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现附上自</w:t>
      </w:r>
      <w:r>
        <w:rPr>
          <w:rFonts w:hint="eastAsia" w:ascii="宋体" w:hAnsi="宋体" w:eastAsia="宋体" w:cs="宋体"/>
          <w:color w:val="auto"/>
          <w:sz w:val="24"/>
          <w:szCs w:val="24"/>
          <w:highlight w:val="none"/>
          <w:u w:val="single"/>
        </w:rPr>
        <w:t>　　年　　月　　日</w:t>
      </w:r>
      <w:r>
        <w:rPr>
          <w:rFonts w:hint="eastAsia" w:ascii="宋体" w:hAnsi="宋体" w:eastAsia="宋体" w:cs="宋体"/>
          <w:color w:val="auto"/>
          <w:sz w:val="24"/>
          <w:szCs w:val="24"/>
          <w:highlight w:val="none"/>
        </w:rPr>
        <w:t>至</w:t>
      </w:r>
      <w:r>
        <w:rPr>
          <w:rFonts w:hint="eastAsia" w:ascii="宋体" w:hAnsi="宋体" w:eastAsia="宋体" w:cs="宋体"/>
          <w:color w:val="auto"/>
          <w:sz w:val="24"/>
          <w:szCs w:val="24"/>
          <w:highlight w:val="none"/>
          <w:u w:val="single"/>
        </w:rPr>
        <w:t>　　年　　月　　日</w:t>
      </w:r>
      <w:r>
        <w:rPr>
          <w:rFonts w:hint="eastAsia" w:ascii="宋体" w:hAnsi="宋体" w:eastAsia="宋体" w:cs="宋体"/>
          <w:color w:val="auto"/>
          <w:sz w:val="24"/>
          <w:szCs w:val="24"/>
          <w:highlight w:val="none"/>
        </w:rPr>
        <w:t>期间我方缴纳（包括但不限于税务机关出具的专用收据、税收缴纳证明或税收代缴银行的缴款收讫凭证）等税收凭据复印件，上述证明材料真实有效，否则我方负全部责任。</w:t>
      </w:r>
    </w:p>
    <w:p>
      <w:pPr>
        <w:pStyle w:val="19"/>
        <w:keepNext w:val="0"/>
        <w:keepLines w:val="0"/>
        <w:pageBreakBefore w:val="0"/>
        <w:widowControl/>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2、依法免税的</w:t>
      </w:r>
      <w:r>
        <w:rPr>
          <w:rFonts w:hint="eastAsia" w:ascii="宋体" w:hAnsi="宋体" w:eastAsia="宋体" w:cs="宋体"/>
          <w:color w:val="auto"/>
          <w:sz w:val="24"/>
          <w:szCs w:val="24"/>
          <w:highlight w:val="none"/>
          <w:lang w:val="en-US" w:eastAsia="zh-CN"/>
        </w:rPr>
        <w:t>供应商</w:t>
      </w:r>
    </w:p>
    <w:p>
      <w:pPr>
        <w:pStyle w:val="19"/>
        <w:keepNext w:val="0"/>
        <w:keepLines w:val="0"/>
        <w:pageBreakBefore w:val="0"/>
        <w:widowControl/>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）现附上我方依法免税的证明材料复印件，上述证明材料真实有效，否则我方负全部责任。</w:t>
      </w:r>
    </w:p>
    <w:p>
      <w:pPr>
        <w:pStyle w:val="19"/>
        <w:keepNext w:val="0"/>
        <w:keepLines w:val="0"/>
        <w:pageBreakBefore w:val="0"/>
        <w:widowControl/>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※注意：</w:t>
      </w:r>
    </w:p>
    <w:p>
      <w:pPr>
        <w:pStyle w:val="19"/>
        <w:keepNext w:val="0"/>
        <w:keepLines w:val="0"/>
        <w:pageBreakBefore w:val="0"/>
        <w:widowControl/>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1、请</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按照实际情况编制填写，在相应的（）中打“√”，并按照本格式的要求提供相应证明材料的复印件。</w:t>
      </w:r>
    </w:p>
    <w:p>
      <w:pPr>
        <w:pStyle w:val="19"/>
        <w:keepNext w:val="0"/>
        <w:keepLines w:val="0"/>
        <w:pageBreakBefore w:val="0"/>
        <w:widowControl/>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提供的税收缴纳凭据复印件应符合下列规定：</w:t>
      </w:r>
    </w:p>
    <w:p>
      <w:pPr>
        <w:pStyle w:val="19"/>
        <w:keepNext w:val="0"/>
        <w:keepLines w:val="0"/>
        <w:pageBreakBefore w:val="0"/>
        <w:widowControl/>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w:t>
      </w:r>
      <w:r>
        <w:rPr>
          <w:rFonts w:hint="eastAsia" w:ascii="宋体" w:hAnsi="宋体" w:eastAsia="宋体" w:cs="宋体"/>
          <w:color w:val="auto"/>
          <w:sz w:val="24"/>
          <w:szCs w:val="24"/>
          <w:highlight w:val="none"/>
          <w:lang w:val="en-US" w:eastAsia="zh-CN"/>
        </w:rPr>
        <w:t>本文件提交</w:t>
      </w:r>
      <w:r>
        <w:rPr>
          <w:rFonts w:hint="eastAsia" w:ascii="宋体" w:hAnsi="宋体" w:eastAsia="宋体" w:cs="宋体"/>
          <w:color w:val="auto"/>
          <w:sz w:val="24"/>
          <w:szCs w:val="24"/>
          <w:highlight w:val="none"/>
        </w:rPr>
        <w:t>截止时间前（不含当月）已依法缴纳税收的</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，提供</w:t>
      </w:r>
      <w:r>
        <w:rPr>
          <w:rFonts w:hint="eastAsia" w:ascii="宋体" w:hAnsi="宋体" w:eastAsia="宋体" w:cs="宋体"/>
          <w:color w:val="auto"/>
          <w:sz w:val="24"/>
          <w:szCs w:val="24"/>
          <w:highlight w:val="none"/>
          <w:lang w:val="en-US" w:eastAsia="zh-CN"/>
        </w:rPr>
        <w:t>提交</w:t>
      </w:r>
      <w:r>
        <w:rPr>
          <w:rFonts w:hint="eastAsia" w:ascii="宋体" w:hAnsi="宋体" w:eastAsia="宋体" w:cs="宋体"/>
          <w:color w:val="auto"/>
          <w:sz w:val="24"/>
          <w:szCs w:val="24"/>
          <w:highlight w:val="none"/>
        </w:rPr>
        <w:t>截止时间前六个月（不含当月）中任一月份的税收缴纳凭据复印件。</w:t>
      </w:r>
    </w:p>
    <w:p>
      <w:pPr>
        <w:pStyle w:val="19"/>
        <w:keepNext w:val="0"/>
        <w:keepLines w:val="0"/>
        <w:pageBreakBefore w:val="0"/>
        <w:widowControl/>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w:t>
      </w:r>
      <w:r>
        <w:rPr>
          <w:rFonts w:hint="eastAsia" w:ascii="宋体" w:hAnsi="宋体" w:eastAsia="宋体" w:cs="宋体"/>
          <w:color w:val="auto"/>
          <w:sz w:val="24"/>
          <w:szCs w:val="24"/>
          <w:highlight w:val="none"/>
          <w:lang w:val="en-US" w:eastAsia="zh-CN"/>
        </w:rPr>
        <w:t>本文件提交</w:t>
      </w:r>
      <w:r>
        <w:rPr>
          <w:rFonts w:hint="eastAsia" w:ascii="宋体" w:hAnsi="宋体" w:eastAsia="宋体" w:cs="宋体"/>
          <w:color w:val="auto"/>
          <w:sz w:val="24"/>
          <w:szCs w:val="24"/>
          <w:highlight w:val="none"/>
        </w:rPr>
        <w:t>截止时间的当月成立的</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，视同满足本项资格条件要求。</w:t>
      </w:r>
    </w:p>
    <w:p>
      <w:pPr>
        <w:pStyle w:val="19"/>
        <w:keepNext w:val="0"/>
        <w:keepLines w:val="0"/>
        <w:pageBreakBefore w:val="0"/>
        <w:widowControl/>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3、若为依法免税范围的</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，提供依法免税证明材料的，视同满足本项资格条件要求。</w:t>
      </w:r>
    </w:p>
    <w:p>
      <w:pPr>
        <w:pStyle w:val="19"/>
        <w:keepNext w:val="0"/>
        <w:keepLines w:val="0"/>
        <w:pageBreakBefore w:val="0"/>
        <w:widowControl/>
        <w:kinsoku/>
        <w:wordWrap/>
        <w:overflowPunct/>
        <w:topLinePunct w:val="0"/>
        <w:autoSpaceDE/>
        <w:autoSpaceDN/>
        <w:bidi w:val="0"/>
        <w:adjustRightInd/>
        <w:snapToGrid/>
        <w:spacing w:line="360" w:lineRule="auto"/>
        <w:ind w:firstLine="480"/>
        <w:jc w:val="righ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none"/>
        </w:rPr>
        <w:t>（全称并加盖单位公章）</w:t>
      </w:r>
    </w:p>
    <w:p>
      <w:pPr>
        <w:spacing w:line="240" w:lineRule="auto"/>
        <w:ind w:firstLine="5040" w:firstLineChars="2100"/>
        <w:jc w:val="left"/>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rPr>
        <w:t>日期：</w:t>
      </w:r>
      <w:r>
        <w:rPr>
          <w:rFonts w:hint="eastAsia" w:ascii="宋体" w:hAnsi="宋体" w:eastAsia="宋体" w:cs="宋体"/>
          <w:color w:val="auto"/>
          <w:sz w:val="24"/>
          <w:szCs w:val="24"/>
          <w:highlight w:val="none"/>
          <w:u w:val="none"/>
        </w:rPr>
        <w:t>　　年　　月　　日</w:t>
      </w:r>
    </w:p>
    <w:p>
      <w:pPr>
        <w:spacing w:line="240" w:lineRule="auto"/>
        <w:ind w:firstLine="5040" w:firstLineChars="2100"/>
        <w:jc w:val="left"/>
        <w:rPr>
          <w:rFonts w:hint="eastAsia" w:ascii="宋体" w:hAnsi="宋体" w:eastAsia="宋体" w:cs="宋体"/>
          <w:color w:val="auto"/>
          <w:sz w:val="24"/>
          <w:szCs w:val="24"/>
          <w:highlight w:val="none"/>
          <w:u w:val="none"/>
        </w:rPr>
      </w:pPr>
    </w:p>
    <w:p>
      <w:pPr>
        <w:spacing w:line="240" w:lineRule="auto"/>
        <w:ind w:firstLine="5040" w:firstLineChars="2100"/>
        <w:jc w:val="left"/>
        <w:rPr>
          <w:rFonts w:hint="eastAsia" w:ascii="宋体" w:hAnsi="宋体" w:eastAsia="宋体" w:cs="宋体"/>
          <w:color w:val="auto"/>
          <w:sz w:val="24"/>
          <w:szCs w:val="24"/>
          <w:highlight w:val="none"/>
          <w:u w:val="none"/>
        </w:rPr>
      </w:pPr>
    </w:p>
    <w:p>
      <w:pPr>
        <w:spacing w:line="240" w:lineRule="auto"/>
        <w:ind w:firstLine="5040" w:firstLineChars="2100"/>
        <w:jc w:val="left"/>
        <w:rPr>
          <w:rFonts w:hint="eastAsia" w:ascii="宋体" w:hAnsi="宋体" w:eastAsia="宋体" w:cs="宋体"/>
          <w:color w:val="auto"/>
          <w:sz w:val="24"/>
          <w:szCs w:val="24"/>
          <w:highlight w:val="none"/>
          <w:u w:val="none"/>
        </w:rPr>
      </w:pPr>
    </w:p>
    <w:p>
      <w:pPr>
        <w:spacing w:line="240" w:lineRule="auto"/>
        <w:ind w:firstLine="5040" w:firstLineChars="2100"/>
        <w:jc w:val="left"/>
        <w:rPr>
          <w:rFonts w:hint="eastAsia" w:ascii="宋体" w:hAnsi="宋体" w:eastAsia="宋体" w:cs="宋体"/>
          <w:color w:val="auto"/>
          <w:sz w:val="24"/>
          <w:szCs w:val="24"/>
          <w:highlight w:val="none"/>
          <w:u w:val="none"/>
        </w:rPr>
      </w:pPr>
    </w:p>
    <w:p>
      <w:pPr>
        <w:spacing w:line="240" w:lineRule="auto"/>
        <w:ind w:firstLine="5040" w:firstLineChars="2100"/>
        <w:jc w:val="left"/>
        <w:rPr>
          <w:rFonts w:hint="eastAsia" w:ascii="宋体" w:hAnsi="宋体" w:eastAsia="宋体" w:cs="宋体"/>
          <w:color w:val="auto"/>
          <w:sz w:val="24"/>
          <w:szCs w:val="24"/>
          <w:highlight w:val="none"/>
          <w:u w:val="none"/>
        </w:rPr>
      </w:pPr>
    </w:p>
    <w:p>
      <w:pPr>
        <w:spacing w:line="240" w:lineRule="auto"/>
        <w:ind w:firstLine="5040" w:firstLineChars="2100"/>
        <w:jc w:val="left"/>
        <w:rPr>
          <w:rFonts w:hint="eastAsia" w:ascii="宋体" w:hAnsi="宋体" w:eastAsia="宋体" w:cs="宋体"/>
          <w:color w:val="auto"/>
          <w:sz w:val="24"/>
          <w:szCs w:val="24"/>
          <w:highlight w:val="none"/>
          <w:u w:val="none"/>
        </w:rPr>
      </w:pPr>
    </w:p>
    <w:p>
      <w:pPr>
        <w:spacing w:line="360" w:lineRule="auto"/>
        <w:jc w:val="center"/>
        <w:rPr>
          <w:rFonts w:hint="eastAsia" w:ascii="黑体" w:hAnsi="黑体" w:eastAsia="黑体" w:cs="黑体"/>
          <w:b w:val="0"/>
          <w:bCs w:val="0"/>
          <w:color w:val="auto"/>
          <w:kern w:val="0"/>
          <w:sz w:val="30"/>
          <w:szCs w:val="30"/>
          <w:highlight w:val="none"/>
          <w:u w:val="none"/>
          <w:lang w:val="en-US" w:eastAsia="zh-CN"/>
        </w:rPr>
      </w:pPr>
      <w:r>
        <w:rPr>
          <w:rFonts w:hint="eastAsia" w:ascii="黑体" w:hAnsi="黑体" w:eastAsia="黑体" w:cs="黑体"/>
          <w:b w:val="0"/>
          <w:bCs w:val="0"/>
          <w:color w:val="auto"/>
          <w:kern w:val="0"/>
          <w:sz w:val="30"/>
          <w:szCs w:val="30"/>
          <w:highlight w:val="none"/>
          <w:u w:val="none"/>
          <w:lang w:val="en-US" w:eastAsia="zh-CN"/>
        </w:rPr>
        <w:t>项目报名承诺函</w:t>
      </w:r>
    </w:p>
    <w:p>
      <w:pPr>
        <w:widowControl/>
        <w:spacing w:line="360" w:lineRule="auto"/>
        <w:jc w:val="left"/>
        <w:rPr>
          <w:rFonts w:hint="eastAsia" w:ascii="宋体" w:hAnsi="宋体" w:eastAsia="宋体" w:cs="宋体"/>
          <w:b w:val="0"/>
          <w:bCs w:val="0"/>
          <w:color w:val="auto"/>
          <w:kern w:val="0"/>
          <w:sz w:val="24"/>
          <w:szCs w:val="24"/>
          <w:highlight w:val="none"/>
          <w:u w:val="none"/>
          <w:lang w:val="en-US" w:eastAsia="zh-CN"/>
        </w:rPr>
      </w:pPr>
    </w:p>
    <w:p>
      <w:pPr>
        <w:spacing w:line="600" w:lineRule="exact"/>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福建海峡银行股份有限公司：</w:t>
      </w:r>
    </w:p>
    <w:p>
      <w:pPr>
        <w:spacing w:line="600" w:lineRule="exact"/>
        <w:ind w:firstLine="480" w:firstLineChars="200"/>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rPr>
        <w:t>我司</w:t>
      </w:r>
      <w:r>
        <w:rPr>
          <w:rFonts w:hint="eastAsia" w:ascii="宋体" w:hAnsi="宋体" w:eastAsia="宋体" w:cs="宋体"/>
          <w:color w:val="auto"/>
          <w:sz w:val="24"/>
          <w:szCs w:val="24"/>
          <w:highlight w:val="none"/>
          <w:u w:val="none"/>
          <w:lang w:val="en-US" w:eastAsia="zh-CN"/>
        </w:rPr>
        <w:t>参与</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none"/>
        </w:rPr>
        <w:t>项目</w:t>
      </w:r>
      <w:r>
        <w:rPr>
          <w:rFonts w:hint="eastAsia" w:ascii="宋体" w:hAnsi="宋体" w:eastAsia="宋体" w:cs="宋体"/>
          <w:color w:val="auto"/>
          <w:sz w:val="24"/>
          <w:szCs w:val="24"/>
          <w:highlight w:val="none"/>
          <w:u w:val="none"/>
          <w:lang w:val="en-US" w:eastAsia="zh-CN"/>
        </w:rPr>
        <w:t>报名，我司承诺：</w:t>
      </w:r>
    </w:p>
    <w:p>
      <w:pPr>
        <w:spacing w:line="600" w:lineRule="exact"/>
        <w:ind w:firstLine="480" w:firstLineChars="200"/>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1.我司</w:t>
      </w:r>
      <w:r>
        <w:rPr>
          <w:rFonts w:hint="eastAsia" w:ascii="宋体" w:hAnsi="宋体" w:eastAsia="宋体" w:cs="宋体"/>
          <w:color w:val="auto"/>
          <w:sz w:val="24"/>
          <w:szCs w:val="24"/>
          <w:highlight w:val="none"/>
          <w:u w:val="none"/>
        </w:rPr>
        <w:t>以</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none"/>
        </w:rPr>
        <w:t>公司名义报名，</w:t>
      </w:r>
      <w:r>
        <w:rPr>
          <w:rFonts w:hint="eastAsia" w:ascii="宋体" w:hAnsi="宋体" w:eastAsia="宋体" w:cs="宋体"/>
          <w:color w:val="auto"/>
          <w:sz w:val="24"/>
          <w:szCs w:val="24"/>
          <w:highlight w:val="none"/>
          <w:u w:val="none"/>
          <w:lang w:val="en-US" w:eastAsia="zh-CN"/>
        </w:rPr>
        <w:t>不存在“单位负责人为同一人或者存在控股、管理关系的不同单位”同时报名的情况。</w:t>
      </w:r>
    </w:p>
    <w:p>
      <w:pPr>
        <w:spacing w:line="600" w:lineRule="exact"/>
        <w:ind w:firstLine="480" w:firstLineChars="200"/>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2.我司具有足够的流动资金承担项目相关工作，没有财产被接管冻结或亏损处于破产状况。</w:t>
      </w:r>
    </w:p>
    <w:p>
      <w:pPr>
        <w:spacing w:line="600" w:lineRule="exact"/>
        <w:ind w:firstLine="480" w:firstLineChars="200"/>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lang w:val="en-US" w:eastAsia="zh-CN"/>
        </w:rPr>
        <w:t>3.若该</w:t>
      </w:r>
      <w:r>
        <w:rPr>
          <w:rFonts w:hint="eastAsia" w:ascii="宋体" w:hAnsi="宋体" w:eastAsia="宋体" w:cs="宋体"/>
          <w:color w:val="auto"/>
          <w:sz w:val="24"/>
          <w:szCs w:val="24"/>
          <w:highlight w:val="none"/>
          <w:u w:val="none"/>
        </w:rPr>
        <w:t>项目</w:t>
      </w:r>
      <w:r>
        <w:rPr>
          <w:rFonts w:hint="eastAsia" w:ascii="宋体" w:hAnsi="宋体" w:eastAsia="宋体" w:cs="宋体"/>
          <w:color w:val="auto"/>
          <w:sz w:val="24"/>
          <w:szCs w:val="24"/>
          <w:highlight w:val="none"/>
          <w:u w:val="none"/>
          <w:lang w:val="en-US" w:eastAsia="zh-CN"/>
        </w:rPr>
        <w:t>最终</w:t>
      </w:r>
      <w:r>
        <w:rPr>
          <w:rFonts w:hint="eastAsia" w:ascii="宋体" w:hAnsi="宋体" w:eastAsia="宋体" w:cs="宋体"/>
          <w:color w:val="auto"/>
          <w:sz w:val="24"/>
          <w:szCs w:val="24"/>
          <w:highlight w:val="none"/>
          <w:u w:val="none"/>
        </w:rPr>
        <w:t>由我司</w:t>
      </w:r>
      <w:r>
        <w:rPr>
          <w:rFonts w:hint="eastAsia" w:ascii="宋体" w:hAnsi="宋体" w:eastAsia="宋体" w:cs="宋体"/>
          <w:color w:val="auto"/>
          <w:sz w:val="24"/>
          <w:szCs w:val="24"/>
          <w:highlight w:val="none"/>
          <w:u w:val="none"/>
          <w:lang w:val="en-US" w:eastAsia="zh-CN"/>
        </w:rPr>
        <w:t>承接，我司将</w:t>
      </w:r>
      <w:r>
        <w:rPr>
          <w:rFonts w:hint="eastAsia" w:ascii="宋体" w:hAnsi="宋体" w:eastAsia="宋体" w:cs="宋体"/>
          <w:color w:val="auto"/>
          <w:sz w:val="24"/>
          <w:szCs w:val="24"/>
          <w:highlight w:val="none"/>
          <w:u w:val="none"/>
        </w:rPr>
        <w:t>独立</w:t>
      </w:r>
      <w:r>
        <w:rPr>
          <w:rFonts w:hint="eastAsia" w:ascii="宋体" w:hAnsi="宋体" w:eastAsia="宋体" w:cs="宋体"/>
          <w:color w:val="auto"/>
          <w:sz w:val="24"/>
          <w:szCs w:val="24"/>
          <w:highlight w:val="none"/>
          <w:u w:val="none"/>
          <w:lang w:val="en-US" w:eastAsia="zh-CN"/>
        </w:rPr>
        <w:t>完成成交项目</w:t>
      </w:r>
      <w:r>
        <w:rPr>
          <w:rFonts w:hint="eastAsia" w:ascii="宋体" w:hAnsi="宋体" w:eastAsia="宋体" w:cs="宋体"/>
          <w:color w:val="auto"/>
          <w:sz w:val="24"/>
          <w:szCs w:val="24"/>
          <w:highlight w:val="none"/>
          <w:u w:val="none"/>
        </w:rPr>
        <w:t>，</w:t>
      </w:r>
      <w:r>
        <w:rPr>
          <w:rFonts w:hint="eastAsia" w:ascii="宋体" w:hAnsi="宋体" w:eastAsia="宋体" w:cs="宋体"/>
          <w:color w:val="auto"/>
          <w:sz w:val="24"/>
          <w:szCs w:val="24"/>
          <w:highlight w:val="none"/>
          <w:u w:val="none"/>
          <w:lang w:val="en-US" w:eastAsia="zh-CN"/>
        </w:rPr>
        <w:t>不存在</w:t>
      </w:r>
      <w:r>
        <w:rPr>
          <w:rFonts w:hint="eastAsia" w:ascii="宋体" w:hAnsi="宋体" w:eastAsia="宋体" w:cs="宋体"/>
          <w:color w:val="auto"/>
          <w:sz w:val="24"/>
          <w:szCs w:val="24"/>
          <w:highlight w:val="none"/>
          <w:u w:val="none"/>
        </w:rPr>
        <w:t>联合体单位，不存在转包或分包的情况。</w:t>
      </w:r>
    </w:p>
    <w:p>
      <w:pPr>
        <w:widowControl/>
        <w:spacing w:line="360" w:lineRule="auto"/>
        <w:ind w:firstLine="480" w:firstLineChars="200"/>
        <w:jc w:val="left"/>
        <w:rPr>
          <w:rFonts w:hint="eastAsia" w:asciiTheme="minorEastAsia" w:hAnsiTheme="minorEastAsia" w:eastAsiaTheme="minorEastAsia" w:cstheme="minorEastAsia"/>
          <w:b w:val="0"/>
          <w:bCs/>
          <w:color w:val="auto"/>
          <w:kern w:val="0"/>
          <w:sz w:val="24"/>
          <w:szCs w:val="24"/>
          <w:highlight w:val="none"/>
          <w:u w:val="none"/>
        </w:rPr>
      </w:pPr>
      <w:r>
        <w:rPr>
          <w:rFonts w:hint="eastAsia" w:ascii="宋体" w:hAnsi="宋体" w:eastAsia="宋体" w:cs="宋体"/>
          <w:color w:val="auto"/>
          <w:sz w:val="24"/>
          <w:szCs w:val="24"/>
          <w:highlight w:val="none"/>
          <w:u w:val="none"/>
          <w:lang w:val="en-US" w:eastAsia="zh-CN"/>
        </w:rPr>
        <w:t>4.</w:t>
      </w:r>
      <w:r>
        <w:rPr>
          <w:rFonts w:hint="eastAsia" w:asciiTheme="minorEastAsia" w:hAnsiTheme="minorEastAsia" w:eastAsiaTheme="minorEastAsia" w:cstheme="minorEastAsia"/>
          <w:b w:val="0"/>
          <w:bCs/>
          <w:color w:val="auto"/>
          <w:kern w:val="0"/>
          <w:sz w:val="24"/>
          <w:szCs w:val="24"/>
          <w:highlight w:val="none"/>
          <w:u w:val="none"/>
        </w:rPr>
        <w:t>承诺提供福建省综合评标专家库供评审抽取。</w:t>
      </w:r>
    </w:p>
    <w:p>
      <w:pPr>
        <w:widowControl/>
        <w:spacing w:line="360" w:lineRule="auto"/>
        <w:ind w:firstLine="480" w:firstLineChars="200"/>
        <w:jc w:val="left"/>
        <w:rPr>
          <w:rFonts w:hint="eastAsia" w:asciiTheme="minorEastAsia" w:hAnsiTheme="minorEastAsia" w:eastAsiaTheme="minorEastAsia" w:cstheme="minorEastAsia"/>
          <w:b w:val="0"/>
          <w:bCs/>
          <w:color w:val="auto"/>
          <w:kern w:val="0"/>
          <w:sz w:val="24"/>
          <w:szCs w:val="24"/>
          <w:highlight w:val="none"/>
          <w:u w:val="none"/>
        </w:rPr>
      </w:pPr>
      <w:r>
        <w:rPr>
          <w:rFonts w:hint="eastAsia" w:asciiTheme="minorEastAsia" w:hAnsiTheme="minorEastAsia" w:eastAsiaTheme="minorEastAsia" w:cstheme="minorEastAsia"/>
          <w:b w:val="0"/>
          <w:bCs/>
          <w:color w:val="auto"/>
          <w:kern w:val="0"/>
          <w:sz w:val="24"/>
          <w:szCs w:val="24"/>
          <w:highlight w:val="none"/>
          <w:u w:val="none"/>
        </w:rPr>
        <w:t>5</w:t>
      </w:r>
      <w:r>
        <w:rPr>
          <w:rFonts w:hint="eastAsia" w:asciiTheme="minorEastAsia" w:hAnsiTheme="minorEastAsia" w:cstheme="minorEastAsia"/>
          <w:b w:val="0"/>
          <w:bCs/>
          <w:color w:val="auto"/>
          <w:kern w:val="0"/>
          <w:sz w:val="24"/>
          <w:szCs w:val="24"/>
          <w:highlight w:val="none"/>
          <w:u w:val="none"/>
          <w:lang w:val="en-US" w:eastAsia="zh-CN"/>
        </w:rPr>
        <w:t>.</w:t>
      </w:r>
      <w:r>
        <w:rPr>
          <w:rFonts w:hint="eastAsia" w:asciiTheme="minorEastAsia" w:hAnsiTheme="minorEastAsia" w:eastAsiaTheme="minorEastAsia" w:cstheme="minorEastAsia"/>
          <w:b w:val="0"/>
          <w:bCs/>
          <w:color w:val="auto"/>
          <w:kern w:val="0"/>
          <w:sz w:val="24"/>
          <w:szCs w:val="24"/>
          <w:highlight w:val="none"/>
          <w:u w:val="none"/>
        </w:rPr>
        <w:t>承诺</w:t>
      </w:r>
      <w:r>
        <w:rPr>
          <w:rFonts w:hint="eastAsia" w:asciiTheme="minorEastAsia" w:hAnsiTheme="minorEastAsia" w:cstheme="minorEastAsia"/>
          <w:b w:val="0"/>
          <w:bCs/>
          <w:color w:val="auto"/>
          <w:kern w:val="0"/>
          <w:sz w:val="24"/>
          <w:szCs w:val="24"/>
          <w:highlight w:val="none"/>
          <w:u w:val="none"/>
          <w:lang w:val="en-US" w:eastAsia="zh-CN"/>
        </w:rPr>
        <w:t>报名</w:t>
      </w:r>
      <w:r>
        <w:rPr>
          <w:rFonts w:hint="eastAsia" w:asciiTheme="minorEastAsia" w:hAnsiTheme="minorEastAsia" w:eastAsiaTheme="minorEastAsia" w:cstheme="minorEastAsia"/>
          <w:b w:val="0"/>
          <w:bCs/>
          <w:color w:val="auto"/>
          <w:kern w:val="0"/>
          <w:sz w:val="24"/>
          <w:szCs w:val="24"/>
          <w:highlight w:val="none"/>
          <w:u w:val="none"/>
        </w:rPr>
        <w:t>不再参与</w:t>
      </w:r>
      <w:r>
        <w:rPr>
          <w:rFonts w:hint="eastAsia" w:asciiTheme="minorEastAsia" w:hAnsiTheme="minorEastAsia" w:cstheme="minorEastAsia"/>
          <w:b w:val="0"/>
          <w:bCs/>
          <w:color w:val="auto"/>
          <w:kern w:val="0"/>
          <w:sz w:val="24"/>
          <w:szCs w:val="24"/>
          <w:highlight w:val="none"/>
          <w:u w:val="none"/>
          <w:lang w:val="en-US" w:eastAsia="zh-CN"/>
        </w:rPr>
        <w:t>贵</w:t>
      </w:r>
      <w:r>
        <w:rPr>
          <w:rFonts w:hint="eastAsia" w:asciiTheme="minorEastAsia" w:hAnsiTheme="minorEastAsia" w:eastAsiaTheme="minorEastAsia" w:cstheme="minorEastAsia"/>
          <w:b w:val="0"/>
          <w:bCs/>
          <w:color w:val="auto"/>
          <w:kern w:val="0"/>
          <w:sz w:val="24"/>
          <w:szCs w:val="24"/>
          <w:highlight w:val="none"/>
          <w:u w:val="none"/>
        </w:rPr>
        <w:t>行</w:t>
      </w:r>
      <w:r>
        <w:rPr>
          <w:rFonts w:hint="eastAsia" w:ascii="宋体" w:hAnsi="宋体" w:eastAsiaTheme="minorEastAsia" w:cstheme="minorBidi"/>
          <w:kern w:val="2"/>
          <w:sz w:val="24"/>
          <w:szCs w:val="22"/>
          <w:highlight w:val="none"/>
          <w:lang w:val="en-US" w:eastAsia="zh-CN" w:bidi="ar-SA"/>
        </w:rPr>
        <w:t>“2026年-2028年招标代理机构入围两年项目”</w:t>
      </w:r>
      <w:r>
        <w:rPr>
          <w:rFonts w:hint="eastAsia" w:asciiTheme="minorEastAsia" w:hAnsiTheme="minorEastAsia" w:eastAsiaTheme="minorEastAsia" w:cstheme="minorEastAsia"/>
          <w:b w:val="0"/>
          <w:bCs/>
          <w:color w:val="auto"/>
          <w:kern w:val="0"/>
          <w:sz w:val="24"/>
          <w:szCs w:val="24"/>
          <w:highlight w:val="none"/>
          <w:u w:val="none"/>
        </w:rPr>
        <w:t>。</w:t>
      </w:r>
    </w:p>
    <w:p>
      <w:pPr>
        <w:spacing w:line="600" w:lineRule="exact"/>
        <w:ind w:firstLine="480" w:firstLineChars="200"/>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6.我司保证已提供和将要提供的项目材料均真实有效准确。</w:t>
      </w:r>
    </w:p>
    <w:p>
      <w:pPr>
        <w:spacing w:line="600" w:lineRule="exact"/>
        <w:ind w:firstLine="480" w:firstLineChars="200"/>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若有</w:t>
      </w:r>
      <w:r>
        <w:rPr>
          <w:rFonts w:hint="eastAsia" w:ascii="宋体" w:hAnsi="宋体" w:eastAsia="宋体" w:cs="宋体"/>
          <w:color w:val="auto"/>
          <w:sz w:val="24"/>
          <w:szCs w:val="24"/>
          <w:highlight w:val="none"/>
          <w:u w:val="none"/>
          <w:lang w:val="en-US" w:eastAsia="zh-CN"/>
        </w:rPr>
        <w:t>违以上</w:t>
      </w:r>
      <w:r>
        <w:rPr>
          <w:rFonts w:hint="eastAsia" w:ascii="宋体" w:hAnsi="宋体" w:eastAsia="宋体" w:cs="宋体"/>
          <w:color w:val="auto"/>
          <w:sz w:val="24"/>
          <w:szCs w:val="24"/>
          <w:highlight w:val="none"/>
          <w:u w:val="none"/>
        </w:rPr>
        <w:t>承诺，我司自愿退出该项目</w:t>
      </w:r>
      <w:r>
        <w:rPr>
          <w:rFonts w:hint="eastAsia" w:ascii="宋体" w:hAnsi="宋体" w:eastAsia="宋体" w:cs="宋体"/>
          <w:color w:val="auto"/>
          <w:sz w:val="24"/>
          <w:szCs w:val="24"/>
          <w:highlight w:val="none"/>
          <w:u w:val="none"/>
          <w:lang w:eastAsia="zh-CN"/>
        </w:rPr>
        <w:t>，</w:t>
      </w:r>
      <w:r>
        <w:rPr>
          <w:rFonts w:hint="eastAsia" w:ascii="宋体" w:hAnsi="宋体" w:eastAsia="宋体" w:cs="宋体"/>
          <w:color w:val="auto"/>
          <w:sz w:val="24"/>
          <w:szCs w:val="24"/>
          <w:highlight w:val="none"/>
          <w:u w:val="none"/>
          <w:lang w:val="en-US" w:eastAsia="zh-CN"/>
        </w:rPr>
        <w:t>并就造成的损失依法向贵行承担赔偿责任</w:t>
      </w:r>
      <w:r>
        <w:rPr>
          <w:rFonts w:hint="eastAsia" w:ascii="宋体" w:hAnsi="宋体" w:eastAsia="宋体" w:cs="宋体"/>
          <w:color w:val="auto"/>
          <w:sz w:val="24"/>
          <w:szCs w:val="24"/>
          <w:highlight w:val="none"/>
          <w:u w:val="none"/>
        </w:rPr>
        <w:t>。</w:t>
      </w:r>
    </w:p>
    <w:p>
      <w:pPr>
        <w:spacing w:line="600" w:lineRule="exact"/>
        <w:ind w:firstLine="480" w:firstLineChars="200"/>
        <w:rPr>
          <w:rFonts w:hint="eastAsia" w:ascii="宋体" w:hAnsi="宋体" w:eastAsia="宋体" w:cs="宋体"/>
          <w:color w:val="auto"/>
          <w:sz w:val="24"/>
          <w:szCs w:val="24"/>
          <w:highlight w:val="none"/>
          <w:u w:val="none"/>
        </w:rPr>
      </w:pPr>
    </w:p>
    <w:p>
      <w:pPr>
        <w:spacing w:line="600" w:lineRule="exact"/>
        <w:ind w:firstLine="3600" w:firstLineChars="1500"/>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公司名称：</w:t>
      </w:r>
    </w:p>
    <w:p>
      <w:pPr>
        <w:spacing w:line="600" w:lineRule="exact"/>
        <w:ind w:firstLine="3600" w:firstLineChars="1500"/>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日期：</w:t>
      </w:r>
    </w:p>
    <w:p>
      <w:pPr>
        <w:spacing w:line="240" w:lineRule="auto"/>
        <w:ind w:firstLine="6325" w:firstLineChars="2100"/>
        <w:jc w:val="left"/>
        <w:rPr>
          <w:rFonts w:hint="eastAsia" w:ascii="宋体" w:hAnsi="宋体"/>
          <w:b/>
          <w:bCs/>
          <w:sz w:val="30"/>
          <w:szCs w:val="30"/>
        </w:rPr>
      </w:pPr>
      <w:r>
        <w:rPr>
          <w:rFonts w:hint="eastAsia" w:ascii="宋体" w:hAnsi="宋体"/>
          <w:b/>
          <w:bCs/>
          <w:sz w:val="30"/>
          <w:szCs w:val="30"/>
        </w:rPr>
        <w:br w:type="page"/>
      </w:r>
    </w:p>
    <w:p>
      <w:pPr>
        <w:spacing w:line="360" w:lineRule="auto"/>
        <w:jc w:val="center"/>
        <w:rPr>
          <w:rFonts w:hint="eastAsia" w:ascii="黑体" w:hAnsi="黑体" w:eastAsia="黑体" w:cs="黑体"/>
          <w:b w:val="0"/>
          <w:bCs w:val="0"/>
          <w:color w:val="auto"/>
          <w:kern w:val="0"/>
          <w:sz w:val="30"/>
          <w:szCs w:val="30"/>
          <w:highlight w:val="none"/>
          <w:u w:val="none"/>
        </w:rPr>
      </w:pPr>
      <w:r>
        <w:rPr>
          <w:rFonts w:hint="eastAsia" w:ascii="黑体" w:hAnsi="黑体" w:eastAsia="黑体" w:cs="黑体"/>
          <w:b w:val="0"/>
          <w:bCs w:val="0"/>
          <w:color w:val="auto"/>
          <w:kern w:val="0"/>
          <w:sz w:val="30"/>
          <w:szCs w:val="30"/>
          <w:highlight w:val="none"/>
          <w:u w:val="none"/>
        </w:rPr>
        <w:t>福建海峡银行股份有限公司</w:t>
      </w:r>
    </w:p>
    <w:p>
      <w:pPr>
        <w:spacing w:line="360" w:lineRule="auto"/>
        <w:jc w:val="center"/>
        <w:rPr>
          <w:rFonts w:hint="eastAsia" w:ascii="黑体" w:hAnsi="黑体" w:eastAsia="黑体" w:cs="黑体"/>
          <w:b w:val="0"/>
          <w:bCs w:val="0"/>
          <w:color w:val="auto"/>
          <w:kern w:val="0"/>
          <w:sz w:val="30"/>
          <w:szCs w:val="30"/>
          <w:highlight w:val="none"/>
          <w:u w:val="none"/>
        </w:rPr>
      </w:pPr>
      <w:r>
        <w:rPr>
          <w:rFonts w:hint="eastAsia" w:ascii="黑体" w:hAnsi="黑体" w:eastAsia="黑体" w:cs="黑体"/>
          <w:b w:val="0"/>
          <w:bCs w:val="0"/>
          <w:color w:val="auto"/>
          <w:kern w:val="0"/>
          <w:sz w:val="30"/>
          <w:szCs w:val="30"/>
          <w:highlight w:val="none"/>
          <w:u w:val="none"/>
        </w:rPr>
        <w:t>股东或关联方关系声明函</w:t>
      </w:r>
    </w:p>
    <w:p>
      <w:pPr>
        <w:spacing w:line="360" w:lineRule="auto"/>
        <w:jc w:val="center"/>
        <w:rPr>
          <w:color w:val="auto"/>
          <w:sz w:val="24"/>
          <w:highlight w:val="none"/>
          <w:u w:val="none"/>
        </w:rPr>
      </w:pPr>
    </w:p>
    <w:p>
      <w:pPr>
        <w:spacing w:line="360" w:lineRule="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福建海峡银行股份有限公司：</w:t>
      </w:r>
    </w:p>
    <w:p>
      <w:pPr>
        <w:spacing w:line="360" w:lineRule="auto"/>
        <w:ind w:firstLine="480" w:firstLineChars="200"/>
        <w:outlineLvl w:val="9"/>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根据《福建海峡银行关联交易管理办法》及相关法律法规规定，现就本人/本单位与贵行关联关系的相关情况声明如下：</w:t>
      </w:r>
    </w:p>
    <w:p>
      <w:pPr>
        <w:spacing w:line="360" w:lineRule="auto"/>
        <w:ind w:firstLine="480" w:firstLineChars="200"/>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一、本人/本单位</w:t>
      </w:r>
    </w:p>
    <w:p>
      <w:pPr>
        <w:spacing w:line="360" w:lineRule="auto"/>
        <w:ind w:firstLine="480" w:firstLineChars="200"/>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□不属于贵行股东或关联方。</w:t>
      </w:r>
    </w:p>
    <w:p>
      <w:pPr>
        <w:spacing w:line="360" w:lineRule="auto"/>
        <w:ind w:firstLine="480" w:firstLineChars="200"/>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□属于贵行股东或关联方，具体情况为：</w:t>
      </w:r>
    </w:p>
    <w:p>
      <w:pPr>
        <w:spacing w:line="360" w:lineRule="auto"/>
        <w:ind w:firstLine="960" w:firstLineChars="400"/>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□贵行股东，但是直接、间接或共同持有或控制贵行股份或表决权低于贵行总股份的5%，且对贵行经营管理无重大影响，现持有贵行</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none"/>
        </w:rPr>
        <w:t>股（自然人包含本人近亲属持有或控制的股份或表决权）；</w:t>
      </w:r>
    </w:p>
    <w:p>
      <w:pPr>
        <w:spacing w:line="360" w:lineRule="auto"/>
        <w:ind w:firstLine="960" w:firstLineChars="400"/>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□贵行关联方，关联关系为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none"/>
        </w:rPr>
        <w:t>。</w:t>
      </w:r>
    </w:p>
    <w:p>
      <w:pPr>
        <w:spacing w:beforeLines="-2147483648" w:afterLines="-2147483648" w:line="360" w:lineRule="auto"/>
        <w:ind w:firstLine="960" w:firstLineChars="400"/>
        <w:outlineLvl w:val="9"/>
        <w:rPr>
          <w:rFonts w:hint="eastAsia" w:ascii="宋体" w:hAnsi="宋体" w:eastAsia="宋体" w:cs="宋体"/>
          <w:b w:val="0"/>
          <w:bCs w:val="0"/>
          <w:color w:val="auto"/>
          <w:sz w:val="24"/>
          <w:szCs w:val="24"/>
          <w:highlight w:val="none"/>
          <w:u w:val="none"/>
          <w:lang w:eastAsia="zh-CN"/>
        </w:rPr>
      </w:pPr>
      <w:r>
        <w:rPr>
          <w:rFonts w:hint="eastAsia" w:ascii="宋体" w:hAnsi="宋体" w:eastAsia="宋体" w:cs="宋体"/>
          <w:b w:val="0"/>
          <w:bCs w:val="0"/>
          <w:color w:val="auto"/>
          <w:sz w:val="24"/>
          <w:szCs w:val="24"/>
          <w:highlight w:val="none"/>
          <w:u w:val="none"/>
        </w:rPr>
        <w:t>1.贵行的自然人控股股东、实际控制人，及其一致行动人、最终受益人</w:t>
      </w:r>
      <w:r>
        <w:rPr>
          <w:rFonts w:hint="eastAsia" w:ascii="宋体" w:hAnsi="宋体" w:eastAsia="宋体" w:cs="宋体"/>
          <w:b w:val="0"/>
          <w:bCs w:val="0"/>
          <w:color w:val="auto"/>
          <w:sz w:val="24"/>
          <w:szCs w:val="24"/>
          <w:highlight w:val="none"/>
          <w:u w:val="none"/>
          <w:lang w:eastAsia="zh-CN"/>
        </w:rPr>
        <w:t>。</w:t>
      </w:r>
    </w:p>
    <w:p>
      <w:pPr>
        <w:spacing w:beforeLines="-2147483648" w:afterLines="-2147483648" w:line="360" w:lineRule="auto"/>
        <w:ind w:firstLine="960" w:firstLineChars="400"/>
        <w:outlineLvl w:val="9"/>
        <w:rPr>
          <w:rFonts w:hint="eastAsia" w:ascii="宋体" w:hAnsi="宋体" w:eastAsia="宋体" w:cs="宋体"/>
          <w:b w:val="0"/>
          <w:bCs w:val="0"/>
          <w:color w:val="auto"/>
          <w:sz w:val="24"/>
          <w:szCs w:val="24"/>
          <w:highlight w:val="none"/>
          <w:u w:val="none"/>
          <w:lang w:eastAsia="zh-CN"/>
        </w:rPr>
      </w:pPr>
      <w:r>
        <w:rPr>
          <w:rFonts w:hint="eastAsia" w:ascii="宋体" w:hAnsi="宋体" w:eastAsia="宋体" w:cs="宋体"/>
          <w:b w:val="0"/>
          <w:bCs w:val="0"/>
          <w:color w:val="auto"/>
          <w:sz w:val="24"/>
          <w:szCs w:val="24"/>
          <w:highlight w:val="none"/>
          <w:u w:val="none"/>
        </w:rPr>
        <w:t>2.持有或控制贵行5%以上股权的，或持股不足5%但对贵行经营管理有重大影响的自然人</w:t>
      </w:r>
      <w:r>
        <w:rPr>
          <w:rFonts w:hint="eastAsia" w:ascii="宋体" w:hAnsi="宋体" w:eastAsia="宋体" w:cs="宋体"/>
          <w:b w:val="0"/>
          <w:bCs w:val="0"/>
          <w:color w:val="auto"/>
          <w:sz w:val="24"/>
          <w:szCs w:val="24"/>
          <w:highlight w:val="none"/>
          <w:u w:val="none"/>
          <w:lang w:eastAsia="zh-CN"/>
        </w:rPr>
        <w:t>。</w:t>
      </w:r>
    </w:p>
    <w:p>
      <w:pPr>
        <w:spacing w:beforeLines="-2147483648" w:afterLines="-2147483648" w:line="360" w:lineRule="auto"/>
        <w:ind w:firstLine="960" w:firstLineChars="400"/>
        <w:outlineLvl w:val="9"/>
        <w:rPr>
          <w:rFonts w:hint="eastAsia" w:ascii="宋体" w:hAnsi="宋体" w:eastAsia="宋体" w:cs="宋体"/>
          <w:b w:val="0"/>
          <w:bCs w:val="0"/>
          <w:color w:val="auto"/>
          <w:sz w:val="24"/>
          <w:szCs w:val="24"/>
          <w:highlight w:val="none"/>
          <w:u w:val="none"/>
          <w:lang w:eastAsia="zh-CN"/>
        </w:rPr>
      </w:pPr>
      <w:r>
        <w:rPr>
          <w:rFonts w:hint="eastAsia" w:ascii="宋体" w:hAnsi="宋体" w:eastAsia="宋体" w:cs="宋体"/>
          <w:b w:val="0"/>
          <w:bCs w:val="0"/>
          <w:color w:val="auto"/>
          <w:sz w:val="24"/>
          <w:szCs w:val="24"/>
          <w:highlight w:val="none"/>
          <w:u w:val="none"/>
        </w:rPr>
        <w:t>3.贵行的董事、总行高级管理人员、</w:t>
      </w:r>
      <w:r>
        <w:rPr>
          <w:rFonts w:hint="eastAsia" w:ascii="宋体" w:hAnsi="宋体" w:eastAsia="宋体" w:cs="宋体"/>
          <w:b w:val="0"/>
          <w:bCs w:val="0"/>
          <w:color w:val="auto"/>
          <w:sz w:val="24"/>
          <w:szCs w:val="24"/>
          <w:highlight w:val="none"/>
          <w:u w:val="none"/>
          <w:lang w:eastAsia="zh-CN"/>
        </w:rPr>
        <w:t>分行高级管理人员、直属支行班子成员</w:t>
      </w:r>
      <w:r>
        <w:rPr>
          <w:rFonts w:hint="eastAsia" w:ascii="宋体" w:hAnsi="宋体" w:eastAsia="宋体" w:cs="宋体"/>
          <w:b w:val="0"/>
          <w:bCs w:val="0"/>
          <w:color w:val="auto"/>
          <w:sz w:val="24"/>
          <w:szCs w:val="24"/>
          <w:highlight w:val="none"/>
          <w:u w:val="none"/>
        </w:rPr>
        <w:t>，以及具有大额授信、资产转移等核心业务审批或决策权的人员</w:t>
      </w:r>
      <w:r>
        <w:rPr>
          <w:rFonts w:hint="eastAsia" w:ascii="宋体" w:hAnsi="宋体" w:eastAsia="宋体" w:cs="宋体"/>
          <w:b w:val="0"/>
          <w:bCs w:val="0"/>
          <w:color w:val="auto"/>
          <w:sz w:val="24"/>
          <w:szCs w:val="24"/>
          <w:highlight w:val="none"/>
          <w:u w:val="none"/>
          <w:lang w:eastAsia="zh-CN"/>
        </w:rPr>
        <w:t>。</w:t>
      </w:r>
    </w:p>
    <w:p>
      <w:pPr>
        <w:spacing w:beforeLines="-2147483648" w:afterLines="-2147483648" w:line="360" w:lineRule="auto"/>
        <w:ind w:firstLine="960" w:firstLineChars="400"/>
        <w:outlineLvl w:val="9"/>
        <w:rPr>
          <w:rFonts w:hint="eastAsia" w:ascii="宋体" w:hAnsi="宋体" w:eastAsia="宋体" w:cs="宋体"/>
          <w:b w:val="0"/>
          <w:bCs w:val="0"/>
          <w:color w:val="auto"/>
          <w:sz w:val="24"/>
          <w:szCs w:val="24"/>
          <w:highlight w:val="none"/>
          <w:u w:val="none"/>
          <w:lang w:eastAsia="zh-CN"/>
        </w:rPr>
      </w:pPr>
      <w:r>
        <w:rPr>
          <w:rFonts w:hint="eastAsia" w:ascii="宋体" w:hAnsi="宋体" w:eastAsia="宋体" w:cs="宋体"/>
          <w:b w:val="0"/>
          <w:bCs w:val="0"/>
          <w:color w:val="auto"/>
          <w:sz w:val="24"/>
          <w:szCs w:val="24"/>
          <w:highlight w:val="none"/>
          <w:u w:val="none"/>
        </w:rPr>
        <w:t>4.前三项所列关联方的近亲属</w:t>
      </w:r>
      <w:r>
        <w:rPr>
          <w:rFonts w:hint="eastAsia" w:ascii="宋体" w:hAnsi="宋体" w:eastAsia="宋体" w:cs="宋体"/>
          <w:b w:val="0"/>
          <w:bCs w:val="0"/>
          <w:color w:val="auto"/>
          <w:sz w:val="24"/>
          <w:szCs w:val="24"/>
          <w:highlight w:val="none"/>
          <w:u w:val="none"/>
          <w:lang w:eastAsia="zh-CN"/>
        </w:rPr>
        <w:t>。</w:t>
      </w:r>
    </w:p>
    <w:p>
      <w:pPr>
        <w:spacing w:beforeLines="-2147483648" w:afterLines="-2147483648" w:line="360" w:lineRule="auto"/>
        <w:ind w:firstLine="960" w:firstLineChars="400"/>
        <w:outlineLvl w:val="9"/>
        <w:rPr>
          <w:rFonts w:hint="eastAsia" w:ascii="宋体" w:hAnsi="宋体" w:eastAsia="宋体" w:cs="宋体"/>
          <w:b w:val="0"/>
          <w:bCs w:val="0"/>
          <w:color w:val="auto"/>
          <w:sz w:val="24"/>
          <w:szCs w:val="24"/>
          <w:highlight w:val="none"/>
          <w:u w:val="none"/>
          <w:lang w:eastAsia="zh-CN"/>
        </w:rPr>
      </w:pPr>
      <w:r>
        <w:rPr>
          <w:rFonts w:hint="eastAsia" w:ascii="宋体" w:hAnsi="宋体" w:eastAsia="宋体" w:cs="宋体"/>
          <w:b w:val="0"/>
          <w:bCs w:val="0"/>
          <w:color w:val="auto"/>
          <w:sz w:val="24"/>
          <w:szCs w:val="24"/>
          <w:highlight w:val="none"/>
          <w:u w:val="none"/>
        </w:rPr>
        <w:t>5.贵行的法人控股股东、实际控制人，及其一致行动人、最终受益人</w:t>
      </w:r>
      <w:r>
        <w:rPr>
          <w:rFonts w:hint="eastAsia" w:ascii="宋体" w:hAnsi="宋体" w:eastAsia="宋体" w:cs="宋体"/>
          <w:b w:val="0"/>
          <w:bCs w:val="0"/>
          <w:color w:val="auto"/>
          <w:sz w:val="24"/>
          <w:szCs w:val="24"/>
          <w:highlight w:val="none"/>
          <w:u w:val="none"/>
          <w:lang w:eastAsia="zh-CN"/>
        </w:rPr>
        <w:t>。</w:t>
      </w:r>
    </w:p>
    <w:p>
      <w:pPr>
        <w:spacing w:beforeLines="-2147483648" w:afterLines="-2147483648" w:line="360" w:lineRule="auto"/>
        <w:ind w:firstLine="960" w:firstLineChars="400"/>
        <w:outlineLvl w:val="9"/>
        <w:rPr>
          <w:rFonts w:hint="eastAsia" w:ascii="宋体" w:hAnsi="宋体" w:eastAsia="宋体" w:cs="宋体"/>
          <w:b w:val="0"/>
          <w:bCs w:val="0"/>
          <w:color w:val="auto"/>
          <w:sz w:val="24"/>
          <w:szCs w:val="24"/>
          <w:highlight w:val="none"/>
          <w:u w:val="none"/>
          <w:lang w:eastAsia="zh-CN"/>
        </w:rPr>
      </w:pPr>
      <w:r>
        <w:rPr>
          <w:rFonts w:hint="eastAsia" w:ascii="宋体" w:hAnsi="宋体" w:eastAsia="宋体" w:cs="宋体"/>
          <w:b w:val="0"/>
          <w:bCs w:val="0"/>
          <w:color w:val="auto"/>
          <w:sz w:val="24"/>
          <w:szCs w:val="24"/>
          <w:highlight w:val="none"/>
          <w:u w:val="none"/>
        </w:rPr>
        <w:t>6.持有或控制银行机构5%以上股权的，或者持股不足5%但对贵行经营管理有重大影响的法人或非法人组织，及其控股股东、实际控制人、一致行动人、最终受益人</w:t>
      </w:r>
      <w:r>
        <w:rPr>
          <w:rFonts w:hint="eastAsia" w:ascii="宋体" w:hAnsi="宋体" w:eastAsia="宋体" w:cs="宋体"/>
          <w:b w:val="0"/>
          <w:bCs w:val="0"/>
          <w:color w:val="auto"/>
          <w:sz w:val="24"/>
          <w:szCs w:val="24"/>
          <w:highlight w:val="none"/>
          <w:u w:val="none"/>
          <w:lang w:eastAsia="zh-CN"/>
        </w:rPr>
        <w:t>。</w:t>
      </w:r>
    </w:p>
    <w:p>
      <w:pPr>
        <w:spacing w:beforeLines="-2147483648" w:afterLines="-2147483648" w:line="360" w:lineRule="auto"/>
        <w:ind w:firstLine="960" w:firstLineChars="400"/>
        <w:outlineLvl w:val="9"/>
        <w:rPr>
          <w:rFonts w:hint="eastAsia" w:ascii="宋体" w:hAnsi="宋体" w:eastAsia="宋体" w:cs="宋体"/>
          <w:b w:val="0"/>
          <w:bCs w:val="0"/>
          <w:color w:val="auto"/>
          <w:sz w:val="24"/>
          <w:szCs w:val="24"/>
          <w:highlight w:val="none"/>
          <w:u w:val="none"/>
          <w:lang w:eastAsia="zh-CN"/>
        </w:rPr>
      </w:pPr>
      <w:r>
        <w:rPr>
          <w:rFonts w:hint="eastAsia" w:ascii="宋体" w:hAnsi="宋体" w:eastAsia="宋体" w:cs="宋体"/>
          <w:b w:val="0"/>
          <w:bCs w:val="0"/>
          <w:color w:val="auto"/>
          <w:sz w:val="24"/>
          <w:szCs w:val="24"/>
          <w:highlight w:val="none"/>
          <w:u w:val="none"/>
        </w:rPr>
        <w:t>7.第5、6项所列关联方的董事、监事、高级管理人员</w:t>
      </w:r>
      <w:r>
        <w:rPr>
          <w:rFonts w:hint="eastAsia" w:ascii="宋体" w:hAnsi="宋体" w:eastAsia="宋体" w:cs="宋体"/>
          <w:b w:val="0"/>
          <w:bCs w:val="0"/>
          <w:color w:val="auto"/>
          <w:sz w:val="24"/>
          <w:szCs w:val="24"/>
          <w:highlight w:val="none"/>
          <w:u w:val="none"/>
          <w:lang w:eastAsia="zh-CN"/>
        </w:rPr>
        <w:t>。</w:t>
      </w:r>
    </w:p>
    <w:p>
      <w:pPr>
        <w:spacing w:beforeLines="-2147483648" w:afterLines="-2147483648" w:line="360" w:lineRule="auto"/>
        <w:ind w:firstLine="960" w:firstLineChars="400"/>
        <w:outlineLvl w:val="9"/>
        <w:rPr>
          <w:rFonts w:hint="eastAsia" w:ascii="宋体" w:hAnsi="宋体" w:eastAsia="宋体" w:cs="宋体"/>
          <w:b w:val="0"/>
          <w:bCs w:val="0"/>
          <w:color w:val="auto"/>
          <w:sz w:val="24"/>
          <w:szCs w:val="24"/>
          <w:highlight w:val="none"/>
          <w:u w:val="none"/>
          <w:lang w:eastAsia="zh-CN"/>
        </w:rPr>
      </w:pPr>
      <w:r>
        <w:rPr>
          <w:rFonts w:hint="eastAsia" w:ascii="宋体" w:hAnsi="宋体" w:eastAsia="宋体" w:cs="宋体"/>
          <w:b w:val="0"/>
          <w:bCs w:val="0"/>
          <w:color w:val="auto"/>
          <w:sz w:val="24"/>
          <w:szCs w:val="24"/>
          <w:highlight w:val="none"/>
          <w:u w:val="none"/>
        </w:rPr>
        <w:t>8.第5项所列关联方控制或施加重大影响的法人或非法人组织，第6项所列关联方控制的法人或非法人组织</w:t>
      </w:r>
      <w:r>
        <w:rPr>
          <w:rFonts w:hint="eastAsia" w:ascii="宋体" w:hAnsi="宋体" w:eastAsia="宋体" w:cs="宋体"/>
          <w:b w:val="0"/>
          <w:bCs w:val="0"/>
          <w:color w:val="auto"/>
          <w:sz w:val="24"/>
          <w:szCs w:val="24"/>
          <w:highlight w:val="none"/>
          <w:u w:val="none"/>
          <w:lang w:eastAsia="zh-CN"/>
        </w:rPr>
        <w:t>。</w:t>
      </w:r>
    </w:p>
    <w:p>
      <w:pPr>
        <w:spacing w:beforeLines="-2147483648" w:afterLines="-2147483648" w:line="360" w:lineRule="auto"/>
        <w:ind w:firstLine="960" w:firstLineChars="400"/>
        <w:outlineLvl w:val="9"/>
        <w:rPr>
          <w:rFonts w:hint="eastAsia" w:ascii="宋体" w:hAnsi="宋体" w:eastAsia="宋体" w:cs="宋体"/>
          <w:b w:val="0"/>
          <w:bCs w:val="0"/>
          <w:color w:val="auto"/>
          <w:sz w:val="24"/>
          <w:szCs w:val="24"/>
          <w:highlight w:val="none"/>
          <w:u w:val="none"/>
          <w:lang w:eastAsia="zh-CN"/>
        </w:rPr>
      </w:pPr>
      <w:r>
        <w:rPr>
          <w:rFonts w:hint="eastAsia" w:ascii="宋体" w:hAnsi="宋体" w:eastAsia="宋体" w:cs="宋体"/>
          <w:b w:val="0"/>
          <w:bCs w:val="0"/>
          <w:color w:val="auto"/>
          <w:sz w:val="24"/>
          <w:szCs w:val="24"/>
          <w:highlight w:val="none"/>
          <w:u w:val="none"/>
        </w:rPr>
        <w:t>9.贵行控制或施加重大影响的法人或非法人组织</w:t>
      </w:r>
      <w:r>
        <w:rPr>
          <w:rFonts w:hint="eastAsia" w:ascii="宋体" w:hAnsi="宋体" w:eastAsia="宋体" w:cs="宋体"/>
          <w:b w:val="0"/>
          <w:bCs w:val="0"/>
          <w:color w:val="auto"/>
          <w:sz w:val="24"/>
          <w:szCs w:val="24"/>
          <w:highlight w:val="none"/>
          <w:u w:val="none"/>
          <w:lang w:eastAsia="zh-CN"/>
        </w:rPr>
        <w:t>。</w:t>
      </w:r>
    </w:p>
    <w:p>
      <w:pPr>
        <w:spacing w:beforeLines="-2147483648" w:afterLines="-2147483648" w:line="360" w:lineRule="auto"/>
        <w:ind w:firstLine="960" w:firstLineChars="400"/>
        <w:outlineLvl w:val="9"/>
        <w:rPr>
          <w:rFonts w:hint="eastAsia" w:ascii="宋体" w:hAnsi="宋体" w:eastAsia="宋体" w:cs="宋体"/>
          <w:b w:val="0"/>
          <w:bCs w:val="0"/>
          <w:color w:val="auto"/>
          <w:sz w:val="24"/>
          <w:szCs w:val="24"/>
          <w:highlight w:val="none"/>
          <w:u w:val="none"/>
          <w:lang w:eastAsia="zh-CN"/>
        </w:rPr>
      </w:pPr>
      <w:r>
        <w:rPr>
          <w:rFonts w:hint="eastAsia" w:ascii="宋体" w:hAnsi="宋体" w:eastAsia="宋体" w:cs="宋体"/>
          <w:b w:val="0"/>
          <w:bCs w:val="0"/>
          <w:color w:val="auto"/>
          <w:sz w:val="24"/>
          <w:szCs w:val="24"/>
          <w:highlight w:val="none"/>
          <w:u w:val="none"/>
        </w:rPr>
        <w:t>10.第1项所列关联方控制或施加重大影响的法人或非法人组织，第2至第4项所列关联方控制的法人或非法人组织</w:t>
      </w:r>
      <w:r>
        <w:rPr>
          <w:rFonts w:hint="eastAsia" w:ascii="宋体" w:hAnsi="宋体" w:eastAsia="宋体" w:cs="宋体"/>
          <w:b w:val="0"/>
          <w:bCs w:val="0"/>
          <w:color w:val="auto"/>
          <w:sz w:val="24"/>
          <w:szCs w:val="24"/>
          <w:highlight w:val="none"/>
          <w:u w:val="none"/>
          <w:lang w:eastAsia="zh-CN"/>
        </w:rPr>
        <w:t>。</w:t>
      </w:r>
    </w:p>
    <w:p>
      <w:pPr>
        <w:spacing w:beforeLines="-2147483648" w:afterLines="-2147483648" w:line="360" w:lineRule="auto"/>
        <w:ind w:firstLine="960" w:firstLineChars="400"/>
        <w:outlineLvl w:val="9"/>
        <w:rPr>
          <w:rFonts w:hint="eastAsia" w:ascii="宋体" w:hAnsi="宋体" w:eastAsia="宋体" w:cs="宋体"/>
          <w:b w:val="0"/>
          <w:bCs w:val="0"/>
          <w:color w:val="auto"/>
          <w:sz w:val="24"/>
          <w:szCs w:val="24"/>
          <w:highlight w:val="none"/>
          <w:u w:val="none"/>
          <w:lang w:eastAsia="zh-CN"/>
        </w:rPr>
      </w:pPr>
      <w:r>
        <w:rPr>
          <w:rFonts w:hint="eastAsia" w:ascii="宋体" w:hAnsi="宋体" w:eastAsia="宋体" w:cs="宋体"/>
          <w:b w:val="0"/>
          <w:bCs w:val="0"/>
          <w:color w:val="auto"/>
          <w:sz w:val="24"/>
          <w:szCs w:val="24"/>
          <w:highlight w:val="none"/>
          <w:u w:val="none"/>
        </w:rPr>
        <w:t>11.贵行认定的其他自然人、法人或非法人组织</w:t>
      </w:r>
      <w:r>
        <w:rPr>
          <w:rFonts w:hint="eastAsia" w:ascii="宋体" w:hAnsi="宋体" w:eastAsia="宋体" w:cs="宋体"/>
          <w:b w:val="0"/>
          <w:bCs w:val="0"/>
          <w:color w:val="auto"/>
          <w:sz w:val="24"/>
          <w:szCs w:val="24"/>
          <w:highlight w:val="none"/>
          <w:u w:val="none"/>
          <w:lang w:eastAsia="zh-CN"/>
        </w:rPr>
        <w:t>。</w:t>
      </w:r>
    </w:p>
    <w:p>
      <w:pPr>
        <w:spacing w:line="360" w:lineRule="auto"/>
        <w:ind w:firstLine="960" w:firstLineChars="400"/>
        <w:outlineLvl w:val="9"/>
        <w:rPr>
          <w:rFonts w:hint="eastAsia" w:ascii="宋体" w:hAnsi="宋体" w:eastAsia="宋体" w:cs="宋体"/>
          <w:b w:val="0"/>
          <w:bCs w:val="0"/>
          <w:color w:val="auto"/>
          <w:sz w:val="24"/>
          <w:szCs w:val="24"/>
          <w:highlight w:val="none"/>
          <w:u w:val="none"/>
          <w:lang w:eastAsia="zh-CN"/>
        </w:rPr>
      </w:pPr>
      <w:r>
        <w:rPr>
          <w:rFonts w:hint="eastAsia" w:ascii="宋体" w:hAnsi="宋体" w:eastAsia="宋体" w:cs="宋体"/>
          <w:b w:val="0"/>
          <w:bCs w:val="0"/>
          <w:color w:val="auto"/>
          <w:sz w:val="24"/>
          <w:szCs w:val="24"/>
          <w:highlight w:val="none"/>
          <w:u w:val="none"/>
        </w:rPr>
        <w:t>12.金融监管总局或其派出机构认定可能导致贵行利益转移的自然人、法人或非法人组织自然人控股股东、实际控制人，及其一致行动人、最终受益人</w:t>
      </w:r>
      <w:r>
        <w:rPr>
          <w:rFonts w:hint="eastAsia" w:ascii="宋体" w:hAnsi="宋体" w:eastAsia="宋体" w:cs="宋体"/>
          <w:b w:val="0"/>
          <w:bCs w:val="0"/>
          <w:color w:val="auto"/>
          <w:sz w:val="24"/>
          <w:szCs w:val="24"/>
          <w:highlight w:val="none"/>
          <w:u w:val="none"/>
          <w:lang w:eastAsia="zh-CN"/>
        </w:rPr>
        <w:t>。</w:t>
      </w:r>
    </w:p>
    <w:p>
      <w:pPr>
        <w:spacing w:line="360" w:lineRule="auto"/>
        <w:ind w:firstLine="482" w:firstLineChars="200"/>
        <w:rPr>
          <w:rFonts w:hint="eastAsia" w:ascii="宋体" w:hAnsi="宋体" w:eastAsia="宋体" w:cs="宋体"/>
          <w:b/>
          <w:color w:val="auto"/>
          <w:sz w:val="24"/>
          <w:szCs w:val="24"/>
          <w:highlight w:val="none"/>
          <w:u w:val="none"/>
        </w:rPr>
      </w:pPr>
      <w:r>
        <w:rPr>
          <w:rFonts w:hint="eastAsia" w:ascii="宋体" w:hAnsi="宋体" w:eastAsia="宋体" w:cs="宋体"/>
          <w:b/>
          <w:color w:val="auto"/>
          <w:sz w:val="24"/>
          <w:szCs w:val="24"/>
          <w:highlight w:val="none"/>
          <w:u w:val="none"/>
        </w:rPr>
        <w:t>本人/本单位基本情况如下：</w:t>
      </w:r>
    </w:p>
    <w:p>
      <w:pPr>
        <w:spacing w:line="360" w:lineRule="auto"/>
        <w:ind w:firstLine="480" w:firstLineChars="200"/>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（一）属于福建海峡银行股份有限公司关联方或股东的法人，请在以下表格内填写基本情况：</w:t>
      </w:r>
    </w:p>
    <w:tbl>
      <w:tblPr>
        <w:tblStyle w:val="10"/>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838"/>
        <w:gridCol w:w="3088"/>
        <w:gridCol w:w="1448"/>
        <w:gridCol w:w="2870"/>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0" w:hRule="atLeast"/>
          <w:jc w:val="center"/>
        </w:trPr>
        <w:tc>
          <w:tcPr>
            <w:tcW w:w="1838" w:type="dxa"/>
            <w:tcBorders>
              <w:top w:val="single" w:color="auto" w:sz="4" w:space="0"/>
              <w:left w:val="single" w:color="auto" w:sz="4" w:space="0"/>
              <w:bottom w:val="single" w:color="auto" w:sz="4" w:space="0"/>
              <w:right w:val="single" w:color="auto" w:sz="4" w:space="0"/>
            </w:tcBorders>
            <w:noWrap w:val="0"/>
            <w:vAlign w:val="center"/>
          </w:tcPr>
          <w:p>
            <w:pPr>
              <w:spacing w:line="240" w:lineRule="auto"/>
              <w:jc w:val="center"/>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单位名称</w:t>
            </w:r>
          </w:p>
        </w:tc>
        <w:tc>
          <w:tcPr>
            <w:tcW w:w="3088" w:type="dxa"/>
            <w:tcBorders>
              <w:top w:val="single" w:color="auto" w:sz="4" w:space="0"/>
              <w:left w:val="single" w:color="auto" w:sz="4" w:space="0"/>
              <w:bottom w:val="single" w:color="auto" w:sz="4" w:space="0"/>
              <w:right w:val="single" w:color="auto" w:sz="4" w:space="0"/>
            </w:tcBorders>
            <w:noWrap w:val="0"/>
            <w:vAlign w:val="center"/>
          </w:tcPr>
          <w:p>
            <w:pPr>
              <w:spacing w:line="240" w:lineRule="auto"/>
              <w:jc w:val="center"/>
              <w:rPr>
                <w:rFonts w:hint="eastAsia" w:ascii="宋体" w:hAnsi="宋体" w:eastAsia="宋体" w:cs="宋体"/>
                <w:color w:val="auto"/>
                <w:sz w:val="24"/>
                <w:szCs w:val="24"/>
                <w:highlight w:val="none"/>
                <w:u w:val="none"/>
              </w:rPr>
            </w:pPr>
          </w:p>
          <w:p>
            <w:pPr>
              <w:spacing w:line="240" w:lineRule="auto"/>
              <w:jc w:val="center"/>
              <w:rPr>
                <w:rFonts w:hint="eastAsia" w:ascii="宋体" w:hAnsi="宋体" w:eastAsia="宋体" w:cs="宋体"/>
                <w:color w:val="auto"/>
                <w:sz w:val="24"/>
                <w:szCs w:val="24"/>
                <w:highlight w:val="none"/>
                <w:u w:val="none"/>
              </w:rPr>
            </w:pPr>
          </w:p>
        </w:tc>
        <w:tc>
          <w:tcPr>
            <w:tcW w:w="1448" w:type="dxa"/>
            <w:tcBorders>
              <w:top w:val="single" w:color="auto" w:sz="4" w:space="0"/>
              <w:left w:val="single" w:color="auto" w:sz="4" w:space="0"/>
              <w:bottom w:val="single" w:color="auto" w:sz="4" w:space="0"/>
              <w:right w:val="single" w:color="auto" w:sz="4" w:space="0"/>
            </w:tcBorders>
            <w:noWrap w:val="0"/>
            <w:vAlign w:val="center"/>
          </w:tcPr>
          <w:p>
            <w:pPr>
              <w:spacing w:line="240" w:lineRule="auto"/>
              <w:jc w:val="center"/>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经济性质</w:t>
            </w:r>
          </w:p>
          <w:p>
            <w:pPr>
              <w:spacing w:line="240" w:lineRule="auto"/>
              <w:jc w:val="center"/>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或类型</w:t>
            </w:r>
          </w:p>
        </w:tc>
        <w:tc>
          <w:tcPr>
            <w:tcW w:w="2870" w:type="dxa"/>
            <w:tcBorders>
              <w:top w:val="single" w:color="auto" w:sz="4" w:space="0"/>
              <w:left w:val="single" w:color="auto" w:sz="4" w:space="0"/>
              <w:bottom w:val="single" w:color="auto" w:sz="4" w:space="0"/>
              <w:right w:val="single" w:color="auto" w:sz="4" w:space="0"/>
            </w:tcBorders>
            <w:noWrap w:val="0"/>
            <w:vAlign w:val="center"/>
          </w:tcPr>
          <w:p>
            <w:pPr>
              <w:spacing w:line="240" w:lineRule="auto"/>
              <w:jc w:val="center"/>
              <w:rPr>
                <w:rFonts w:hint="eastAsia" w:ascii="宋体" w:hAnsi="宋体" w:eastAsia="宋体" w:cs="宋体"/>
                <w:color w:val="auto"/>
                <w:sz w:val="24"/>
                <w:szCs w:val="24"/>
                <w:highlight w:val="none"/>
                <w:u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6" w:hRule="atLeast"/>
          <w:jc w:val="center"/>
        </w:trPr>
        <w:tc>
          <w:tcPr>
            <w:tcW w:w="1838" w:type="dxa"/>
            <w:tcBorders>
              <w:top w:val="single" w:color="auto" w:sz="4" w:space="0"/>
              <w:left w:val="single" w:color="auto" w:sz="4" w:space="0"/>
              <w:bottom w:val="single" w:color="auto" w:sz="4" w:space="0"/>
              <w:right w:val="single" w:color="auto" w:sz="4" w:space="0"/>
            </w:tcBorders>
            <w:noWrap w:val="0"/>
            <w:vAlign w:val="center"/>
          </w:tcPr>
          <w:p>
            <w:pPr>
              <w:spacing w:line="240" w:lineRule="auto"/>
              <w:jc w:val="center"/>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统一社会信用代码</w:t>
            </w:r>
          </w:p>
        </w:tc>
        <w:tc>
          <w:tcPr>
            <w:tcW w:w="3088" w:type="dxa"/>
            <w:tcBorders>
              <w:top w:val="single" w:color="auto" w:sz="4" w:space="0"/>
              <w:left w:val="single" w:color="auto" w:sz="4" w:space="0"/>
              <w:bottom w:val="single" w:color="auto" w:sz="4" w:space="0"/>
              <w:right w:val="single" w:color="auto" w:sz="4" w:space="0"/>
            </w:tcBorders>
            <w:noWrap w:val="0"/>
            <w:vAlign w:val="center"/>
          </w:tcPr>
          <w:p>
            <w:pPr>
              <w:spacing w:line="240" w:lineRule="auto"/>
              <w:jc w:val="center"/>
              <w:rPr>
                <w:rFonts w:hint="eastAsia" w:ascii="宋体" w:hAnsi="宋体" w:eastAsia="宋体" w:cs="宋体"/>
                <w:color w:val="auto"/>
                <w:sz w:val="24"/>
                <w:szCs w:val="24"/>
                <w:highlight w:val="none"/>
                <w:u w:val="none"/>
              </w:rPr>
            </w:pPr>
          </w:p>
        </w:tc>
        <w:tc>
          <w:tcPr>
            <w:tcW w:w="1448" w:type="dxa"/>
            <w:tcBorders>
              <w:top w:val="single" w:color="auto" w:sz="4" w:space="0"/>
              <w:left w:val="single" w:color="auto" w:sz="4" w:space="0"/>
              <w:bottom w:val="single" w:color="auto" w:sz="4" w:space="0"/>
              <w:right w:val="single" w:color="auto" w:sz="4" w:space="0"/>
            </w:tcBorders>
            <w:noWrap w:val="0"/>
            <w:vAlign w:val="center"/>
          </w:tcPr>
          <w:p>
            <w:pPr>
              <w:spacing w:line="240" w:lineRule="auto"/>
              <w:jc w:val="center"/>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法定代表人</w:t>
            </w:r>
          </w:p>
        </w:tc>
        <w:tc>
          <w:tcPr>
            <w:tcW w:w="2870" w:type="dxa"/>
            <w:tcBorders>
              <w:top w:val="single" w:color="auto" w:sz="4" w:space="0"/>
              <w:left w:val="single" w:color="auto" w:sz="4" w:space="0"/>
              <w:bottom w:val="single" w:color="auto" w:sz="4" w:space="0"/>
              <w:right w:val="single" w:color="auto" w:sz="4" w:space="0"/>
            </w:tcBorders>
            <w:noWrap w:val="0"/>
            <w:vAlign w:val="center"/>
          </w:tcPr>
          <w:p>
            <w:pPr>
              <w:spacing w:line="240" w:lineRule="auto"/>
              <w:jc w:val="center"/>
              <w:rPr>
                <w:rFonts w:hint="eastAsia" w:ascii="宋体" w:hAnsi="宋体" w:eastAsia="宋体" w:cs="宋体"/>
                <w:color w:val="auto"/>
                <w:sz w:val="24"/>
                <w:szCs w:val="24"/>
                <w:highlight w:val="none"/>
                <w:u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0" w:hRule="atLeast"/>
          <w:jc w:val="center"/>
        </w:trPr>
        <w:tc>
          <w:tcPr>
            <w:tcW w:w="1838" w:type="dxa"/>
            <w:tcBorders>
              <w:top w:val="single" w:color="auto" w:sz="4" w:space="0"/>
              <w:left w:val="single" w:color="auto" w:sz="4" w:space="0"/>
              <w:bottom w:val="single" w:color="auto" w:sz="4" w:space="0"/>
              <w:right w:val="single" w:color="auto" w:sz="4" w:space="0"/>
            </w:tcBorders>
            <w:noWrap w:val="0"/>
            <w:vAlign w:val="center"/>
          </w:tcPr>
          <w:p>
            <w:pPr>
              <w:spacing w:line="240" w:lineRule="auto"/>
              <w:jc w:val="center"/>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注册资本和</w:t>
            </w:r>
          </w:p>
          <w:p>
            <w:pPr>
              <w:spacing w:line="240" w:lineRule="auto"/>
              <w:jc w:val="center"/>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注册地及变化</w:t>
            </w:r>
          </w:p>
        </w:tc>
        <w:tc>
          <w:tcPr>
            <w:tcW w:w="3088" w:type="dxa"/>
            <w:tcBorders>
              <w:top w:val="single" w:color="auto" w:sz="4" w:space="0"/>
              <w:left w:val="single" w:color="auto" w:sz="4" w:space="0"/>
              <w:bottom w:val="single" w:color="auto" w:sz="4" w:space="0"/>
              <w:right w:val="single" w:color="auto" w:sz="4" w:space="0"/>
            </w:tcBorders>
            <w:noWrap w:val="0"/>
            <w:vAlign w:val="center"/>
          </w:tcPr>
          <w:p>
            <w:pPr>
              <w:spacing w:line="240" w:lineRule="auto"/>
              <w:jc w:val="center"/>
              <w:rPr>
                <w:rFonts w:hint="eastAsia" w:ascii="宋体" w:hAnsi="宋体" w:eastAsia="宋体" w:cs="宋体"/>
                <w:color w:val="auto"/>
                <w:sz w:val="24"/>
                <w:szCs w:val="24"/>
                <w:highlight w:val="none"/>
                <w:u w:val="none"/>
              </w:rPr>
            </w:pPr>
          </w:p>
        </w:tc>
        <w:tc>
          <w:tcPr>
            <w:tcW w:w="1448" w:type="dxa"/>
            <w:tcBorders>
              <w:top w:val="single" w:color="auto" w:sz="4" w:space="0"/>
              <w:left w:val="single" w:color="auto" w:sz="4" w:space="0"/>
              <w:bottom w:val="single" w:color="auto" w:sz="4" w:space="0"/>
              <w:right w:val="single" w:color="auto" w:sz="4" w:space="0"/>
            </w:tcBorders>
            <w:noWrap w:val="0"/>
            <w:vAlign w:val="center"/>
          </w:tcPr>
          <w:p>
            <w:pPr>
              <w:spacing w:line="240" w:lineRule="auto"/>
              <w:jc w:val="center"/>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主营业务</w:t>
            </w:r>
          </w:p>
        </w:tc>
        <w:tc>
          <w:tcPr>
            <w:tcW w:w="2870" w:type="dxa"/>
            <w:tcBorders>
              <w:top w:val="single" w:color="auto" w:sz="4" w:space="0"/>
              <w:left w:val="single" w:color="auto" w:sz="4" w:space="0"/>
              <w:bottom w:val="single" w:color="auto" w:sz="4" w:space="0"/>
              <w:right w:val="single" w:color="auto" w:sz="4" w:space="0"/>
            </w:tcBorders>
            <w:noWrap w:val="0"/>
            <w:vAlign w:val="center"/>
          </w:tcPr>
          <w:p>
            <w:pPr>
              <w:spacing w:line="240" w:lineRule="auto"/>
              <w:jc w:val="center"/>
              <w:rPr>
                <w:rFonts w:hint="eastAsia" w:ascii="宋体" w:hAnsi="宋体" w:eastAsia="宋体" w:cs="宋体"/>
                <w:color w:val="auto"/>
                <w:sz w:val="24"/>
                <w:szCs w:val="24"/>
                <w:highlight w:val="none"/>
                <w:u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0" w:hRule="atLeast"/>
          <w:jc w:val="center"/>
        </w:trPr>
        <w:tc>
          <w:tcPr>
            <w:tcW w:w="1838" w:type="dxa"/>
            <w:tcBorders>
              <w:top w:val="single" w:color="auto" w:sz="4" w:space="0"/>
              <w:left w:val="single" w:color="auto" w:sz="4" w:space="0"/>
              <w:bottom w:val="single" w:color="auto" w:sz="4" w:space="0"/>
              <w:right w:val="single" w:color="auto" w:sz="4" w:space="0"/>
            </w:tcBorders>
            <w:noWrap w:val="0"/>
            <w:vAlign w:val="center"/>
          </w:tcPr>
          <w:p>
            <w:pPr>
              <w:spacing w:line="240" w:lineRule="auto"/>
              <w:jc w:val="center"/>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持股数和</w:t>
            </w:r>
          </w:p>
          <w:p>
            <w:pPr>
              <w:spacing w:line="240" w:lineRule="auto"/>
              <w:jc w:val="center"/>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持股比例</w:t>
            </w:r>
          </w:p>
        </w:tc>
        <w:tc>
          <w:tcPr>
            <w:tcW w:w="3088" w:type="dxa"/>
            <w:tcBorders>
              <w:top w:val="single" w:color="auto" w:sz="4" w:space="0"/>
              <w:left w:val="single" w:color="auto" w:sz="4" w:space="0"/>
              <w:bottom w:val="single" w:color="auto" w:sz="4" w:space="0"/>
              <w:right w:val="single" w:color="auto" w:sz="4" w:space="0"/>
            </w:tcBorders>
            <w:noWrap w:val="0"/>
            <w:vAlign w:val="center"/>
          </w:tcPr>
          <w:p>
            <w:pPr>
              <w:spacing w:line="240" w:lineRule="auto"/>
              <w:jc w:val="center"/>
              <w:rPr>
                <w:rFonts w:hint="eastAsia" w:ascii="宋体" w:hAnsi="宋体" w:eastAsia="宋体" w:cs="宋体"/>
                <w:color w:val="auto"/>
                <w:sz w:val="24"/>
                <w:szCs w:val="24"/>
                <w:highlight w:val="none"/>
                <w:u w:val="none"/>
              </w:rPr>
            </w:pPr>
          </w:p>
        </w:tc>
        <w:tc>
          <w:tcPr>
            <w:tcW w:w="1448" w:type="dxa"/>
            <w:tcBorders>
              <w:top w:val="single" w:color="auto" w:sz="4" w:space="0"/>
              <w:left w:val="single" w:color="auto" w:sz="4" w:space="0"/>
              <w:bottom w:val="single" w:color="auto" w:sz="4" w:space="0"/>
              <w:right w:val="single" w:color="auto" w:sz="4" w:space="0"/>
            </w:tcBorders>
            <w:noWrap w:val="0"/>
            <w:vAlign w:val="center"/>
          </w:tcPr>
          <w:p>
            <w:pPr>
              <w:spacing w:line="240" w:lineRule="auto"/>
              <w:jc w:val="center"/>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备注</w:t>
            </w:r>
          </w:p>
        </w:tc>
        <w:tc>
          <w:tcPr>
            <w:tcW w:w="2870" w:type="dxa"/>
            <w:tcBorders>
              <w:top w:val="single" w:color="auto" w:sz="4" w:space="0"/>
              <w:left w:val="single" w:color="auto" w:sz="4" w:space="0"/>
              <w:bottom w:val="single" w:color="auto" w:sz="4" w:space="0"/>
              <w:right w:val="single" w:color="auto" w:sz="4" w:space="0"/>
            </w:tcBorders>
            <w:noWrap w:val="0"/>
            <w:vAlign w:val="center"/>
          </w:tcPr>
          <w:p>
            <w:pPr>
              <w:spacing w:line="240" w:lineRule="auto"/>
              <w:jc w:val="center"/>
              <w:rPr>
                <w:rFonts w:hint="eastAsia" w:ascii="宋体" w:hAnsi="宋体" w:eastAsia="宋体" w:cs="宋体"/>
                <w:color w:val="auto"/>
                <w:sz w:val="24"/>
                <w:szCs w:val="24"/>
                <w:highlight w:val="none"/>
                <w:u w:val="none"/>
              </w:rPr>
            </w:pPr>
          </w:p>
        </w:tc>
      </w:tr>
    </w:tbl>
    <w:p>
      <w:pPr>
        <w:spacing w:line="360" w:lineRule="auto"/>
        <w:ind w:firstLine="480" w:firstLineChars="200"/>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（二）属于福建海峡银行股份有限公司关联方或股东的自然人，请在以下表格内填写基本情况：</w:t>
      </w:r>
    </w:p>
    <w:tbl>
      <w:tblPr>
        <w:tblStyle w:val="10"/>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340"/>
        <w:gridCol w:w="1440"/>
        <w:gridCol w:w="945"/>
        <w:gridCol w:w="1365"/>
        <w:gridCol w:w="1365"/>
        <w:gridCol w:w="1759"/>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pPr>
              <w:spacing w:line="240" w:lineRule="auto"/>
              <w:jc w:val="center"/>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姓名</w:t>
            </w:r>
          </w:p>
        </w:tc>
        <w:tc>
          <w:tcPr>
            <w:tcW w:w="1440" w:type="dxa"/>
            <w:tcBorders>
              <w:top w:val="single" w:color="auto" w:sz="4" w:space="0"/>
              <w:left w:val="single" w:color="auto" w:sz="4" w:space="0"/>
              <w:bottom w:val="single" w:color="auto" w:sz="4" w:space="0"/>
              <w:right w:val="single" w:color="auto" w:sz="4" w:space="0"/>
            </w:tcBorders>
            <w:noWrap w:val="0"/>
            <w:vAlign w:val="center"/>
          </w:tcPr>
          <w:p>
            <w:pPr>
              <w:spacing w:line="240" w:lineRule="auto"/>
              <w:jc w:val="center"/>
              <w:rPr>
                <w:rFonts w:hint="eastAsia" w:ascii="宋体" w:hAnsi="宋体" w:eastAsia="宋体" w:cs="宋体"/>
                <w:color w:val="auto"/>
                <w:sz w:val="24"/>
                <w:szCs w:val="24"/>
                <w:highlight w:val="none"/>
                <w:u w:val="none"/>
              </w:rPr>
            </w:pPr>
          </w:p>
        </w:tc>
        <w:tc>
          <w:tcPr>
            <w:tcW w:w="945" w:type="dxa"/>
            <w:tcBorders>
              <w:top w:val="single" w:color="auto" w:sz="4" w:space="0"/>
              <w:left w:val="single" w:color="auto" w:sz="4" w:space="0"/>
              <w:bottom w:val="single" w:color="auto" w:sz="4" w:space="0"/>
              <w:right w:val="single" w:color="auto" w:sz="4" w:space="0"/>
            </w:tcBorders>
            <w:noWrap w:val="0"/>
            <w:vAlign w:val="center"/>
          </w:tcPr>
          <w:p>
            <w:pPr>
              <w:spacing w:line="240" w:lineRule="auto"/>
              <w:jc w:val="center"/>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性别</w:t>
            </w:r>
          </w:p>
        </w:tc>
        <w:tc>
          <w:tcPr>
            <w:tcW w:w="1365" w:type="dxa"/>
            <w:tcBorders>
              <w:top w:val="single" w:color="auto" w:sz="4" w:space="0"/>
              <w:left w:val="single" w:color="auto" w:sz="4" w:space="0"/>
              <w:bottom w:val="single" w:color="auto" w:sz="4" w:space="0"/>
              <w:right w:val="single" w:color="auto" w:sz="4" w:space="0"/>
            </w:tcBorders>
            <w:noWrap w:val="0"/>
            <w:vAlign w:val="center"/>
          </w:tcPr>
          <w:p>
            <w:pPr>
              <w:spacing w:line="240" w:lineRule="auto"/>
              <w:jc w:val="center"/>
              <w:rPr>
                <w:rFonts w:hint="eastAsia" w:ascii="宋体" w:hAnsi="宋体" w:eastAsia="宋体" w:cs="宋体"/>
                <w:color w:val="auto"/>
                <w:sz w:val="24"/>
                <w:szCs w:val="24"/>
                <w:highlight w:val="none"/>
                <w:u w:val="none"/>
              </w:rPr>
            </w:pPr>
          </w:p>
        </w:tc>
        <w:tc>
          <w:tcPr>
            <w:tcW w:w="1365" w:type="dxa"/>
            <w:tcBorders>
              <w:top w:val="single" w:color="auto" w:sz="4" w:space="0"/>
              <w:left w:val="single" w:color="auto" w:sz="4" w:space="0"/>
              <w:bottom w:val="single" w:color="auto" w:sz="4" w:space="0"/>
              <w:right w:val="single" w:color="auto" w:sz="4" w:space="0"/>
            </w:tcBorders>
            <w:noWrap w:val="0"/>
            <w:vAlign w:val="center"/>
          </w:tcPr>
          <w:p>
            <w:pPr>
              <w:spacing w:line="240" w:lineRule="auto"/>
              <w:jc w:val="center"/>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出生年月</w:t>
            </w:r>
          </w:p>
        </w:tc>
        <w:tc>
          <w:tcPr>
            <w:tcW w:w="1759" w:type="dxa"/>
            <w:tcBorders>
              <w:top w:val="single" w:color="auto" w:sz="4" w:space="0"/>
              <w:left w:val="single" w:color="auto" w:sz="4" w:space="0"/>
              <w:bottom w:val="single" w:color="auto" w:sz="4" w:space="0"/>
              <w:right w:val="single" w:color="auto" w:sz="4" w:space="0"/>
            </w:tcBorders>
            <w:noWrap w:val="0"/>
            <w:vAlign w:val="center"/>
          </w:tcPr>
          <w:p>
            <w:pPr>
              <w:spacing w:line="240" w:lineRule="auto"/>
              <w:jc w:val="center"/>
              <w:rPr>
                <w:rFonts w:hint="eastAsia" w:ascii="宋体" w:hAnsi="宋体" w:eastAsia="宋体" w:cs="宋体"/>
                <w:color w:val="auto"/>
                <w:sz w:val="24"/>
                <w:szCs w:val="24"/>
                <w:highlight w:val="none"/>
                <w:u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21"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pPr>
              <w:spacing w:line="240" w:lineRule="auto"/>
              <w:jc w:val="center"/>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工作单位</w:t>
            </w:r>
          </w:p>
          <w:p>
            <w:pPr>
              <w:spacing w:line="240" w:lineRule="auto"/>
              <w:jc w:val="center"/>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及地址</w:t>
            </w:r>
          </w:p>
        </w:tc>
        <w:tc>
          <w:tcPr>
            <w:tcW w:w="6874" w:type="dxa"/>
            <w:gridSpan w:val="5"/>
            <w:tcBorders>
              <w:top w:val="single" w:color="auto" w:sz="4" w:space="0"/>
              <w:left w:val="single" w:color="auto" w:sz="4" w:space="0"/>
              <w:bottom w:val="single" w:color="auto" w:sz="4" w:space="0"/>
              <w:right w:val="single" w:color="auto" w:sz="4" w:space="0"/>
            </w:tcBorders>
            <w:noWrap w:val="0"/>
            <w:vAlign w:val="center"/>
          </w:tcPr>
          <w:p>
            <w:pPr>
              <w:spacing w:line="240" w:lineRule="auto"/>
              <w:rPr>
                <w:rFonts w:hint="eastAsia" w:ascii="宋体" w:hAnsi="宋体" w:eastAsia="宋体" w:cs="宋体"/>
                <w:color w:val="auto"/>
                <w:sz w:val="24"/>
                <w:szCs w:val="24"/>
                <w:highlight w:val="none"/>
                <w:u w:val="none"/>
              </w:rPr>
            </w:pPr>
          </w:p>
          <w:p>
            <w:pPr>
              <w:spacing w:line="240" w:lineRule="auto"/>
              <w:rPr>
                <w:rFonts w:hint="eastAsia" w:ascii="宋体" w:hAnsi="宋体" w:eastAsia="宋体" w:cs="宋体"/>
                <w:color w:val="auto"/>
                <w:sz w:val="24"/>
                <w:szCs w:val="24"/>
                <w:highlight w:val="none"/>
                <w:u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8"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pPr>
              <w:spacing w:line="240" w:lineRule="auto"/>
              <w:jc w:val="center"/>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身份证件</w:t>
            </w:r>
          </w:p>
          <w:p>
            <w:pPr>
              <w:spacing w:line="240" w:lineRule="auto"/>
              <w:jc w:val="center"/>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种类和号码</w:t>
            </w:r>
          </w:p>
        </w:tc>
        <w:tc>
          <w:tcPr>
            <w:tcW w:w="2385" w:type="dxa"/>
            <w:gridSpan w:val="2"/>
            <w:tcBorders>
              <w:top w:val="single" w:color="auto" w:sz="4" w:space="0"/>
              <w:left w:val="single" w:color="auto" w:sz="4" w:space="0"/>
              <w:bottom w:val="single" w:color="auto" w:sz="4" w:space="0"/>
              <w:right w:val="single" w:color="auto" w:sz="4" w:space="0"/>
            </w:tcBorders>
            <w:noWrap w:val="0"/>
            <w:vAlign w:val="center"/>
          </w:tcPr>
          <w:p>
            <w:pPr>
              <w:spacing w:line="240" w:lineRule="auto"/>
              <w:jc w:val="center"/>
              <w:rPr>
                <w:rFonts w:hint="eastAsia" w:ascii="宋体" w:hAnsi="宋体" w:eastAsia="宋体" w:cs="宋体"/>
                <w:color w:val="auto"/>
                <w:sz w:val="24"/>
                <w:szCs w:val="24"/>
                <w:highlight w:val="none"/>
                <w:u w:val="none"/>
              </w:rPr>
            </w:pPr>
          </w:p>
        </w:tc>
        <w:tc>
          <w:tcPr>
            <w:tcW w:w="1365" w:type="dxa"/>
            <w:tcBorders>
              <w:top w:val="single" w:color="auto" w:sz="4" w:space="0"/>
              <w:left w:val="single" w:color="auto" w:sz="4" w:space="0"/>
              <w:bottom w:val="single" w:color="auto" w:sz="4" w:space="0"/>
              <w:right w:val="single" w:color="auto" w:sz="4" w:space="0"/>
            </w:tcBorders>
            <w:noWrap w:val="0"/>
            <w:vAlign w:val="center"/>
          </w:tcPr>
          <w:p>
            <w:pPr>
              <w:spacing w:line="240" w:lineRule="auto"/>
              <w:jc w:val="center"/>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持股数和</w:t>
            </w:r>
          </w:p>
          <w:p>
            <w:pPr>
              <w:spacing w:line="240" w:lineRule="auto"/>
              <w:jc w:val="center"/>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持股比例</w:t>
            </w:r>
          </w:p>
        </w:tc>
        <w:tc>
          <w:tcPr>
            <w:tcW w:w="3124" w:type="dxa"/>
            <w:gridSpan w:val="2"/>
            <w:tcBorders>
              <w:top w:val="single" w:color="auto" w:sz="4" w:space="0"/>
              <w:left w:val="single" w:color="auto" w:sz="4" w:space="0"/>
              <w:bottom w:val="single" w:color="auto" w:sz="4" w:space="0"/>
              <w:right w:val="single" w:color="auto" w:sz="4" w:space="0"/>
            </w:tcBorders>
            <w:noWrap w:val="0"/>
            <w:vAlign w:val="center"/>
          </w:tcPr>
          <w:p>
            <w:pPr>
              <w:spacing w:line="240" w:lineRule="auto"/>
              <w:jc w:val="center"/>
              <w:rPr>
                <w:rFonts w:hint="eastAsia" w:ascii="宋体" w:hAnsi="宋体" w:eastAsia="宋体" w:cs="宋体"/>
                <w:color w:val="auto"/>
                <w:sz w:val="24"/>
                <w:szCs w:val="24"/>
                <w:highlight w:val="none"/>
                <w:u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3"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pPr>
              <w:spacing w:line="240" w:lineRule="auto"/>
              <w:jc w:val="center"/>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职务</w:t>
            </w:r>
          </w:p>
        </w:tc>
        <w:tc>
          <w:tcPr>
            <w:tcW w:w="2385" w:type="dxa"/>
            <w:gridSpan w:val="2"/>
            <w:tcBorders>
              <w:top w:val="single" w:color="auto" w:sz="4" w:space="0"/>
              <w:left w:val="single" w:color="auto" w:sz="4" w:space="0"/>
              <w:bottom w:val="single" w:color="auto" w:sz="4" w:space="0"/>
              <w:right w:val="single" w:color="auto" w:sz="4" w:space="0"/>
            </w:tcBorders>
            <w:noWrap w:val="0"/>
            <w:vAlign w:val="center"/>
          </w:tcPr>
          <w:p>
            <w:pPr>
              <w:spacing w:line="240" w:lineRule="auto"/>
              <w:jc w:val="center"/>
              <w:rPr>
                <w:rFonts w:hint="eastAsia" w:ascii="宋体" w:hAnsi="宋体" w:eastAsia="宋体" w:cs="宋体"/>
                <w:color w:val="auto"/>
                <w:sz w:val="24"/>
                <w:szCs w:val="24"/>
                <w:highlight w:val="none"/>
                <w:u w:val="none"/>
              </w:rPr>
            </w:pPr>
          </w:p>
        </w:tc>
        <w:tc>
          <w:tcPr>
            <w:tcW w:w="1365" w:type="dxa"/>
            <w:tcBorders>
              <w:top w:val="single" w:color="auto" w:sz="4" w:space="0"/>
              <w:left w:val="single" w:color="auto" w:sz="4" w:space="0"/>
              <w:bottom w:val="single" w:color="auto" w:sz="4" w:space="0"/>
              <w:right w:val="single" w:color="auto" w:sz="4" w:space="0"/>
            </w:tcBorders>
            <w:noWrap w:val="0"/>
            <w:vAlign w:val="center"/>
          </w:tcPr>
          <w:p>
            <w:pPr>
              <w:spacing w:line="240" w:lineRule="auto"/>
              <w:jc w:val="center"/>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备注</w:t>
            </w:r>
          </w:p>
        </w:tc>
        <w:tc>
          <w:tcPr>
            <w:tcW w:w="3124" w:type="dxa"/>
            <w:gridSpan w:val="2"/>
            <w:tcBorders>
              <w:top w:val="single" w:color="auto" w:sz="4" w:space="0"/>
              <w:left w:val="single" w:color="auto" w:sz="4" w:space="0"/>
              <w:bottom w:val="single" w:color="auto" w:sz="4" w:space="0"/>
              <w:right w:val="single" w:color="auto" w:sz="4" w:space="0"/>
            </w:tcBorders>
            <w:noWrap w:val="0"/>
            <w:vAlign w:val="center"/>
          </w:tcPr>
          <w:p>
            <w:pPr>
              <w:spacing w:line="240" w:lineRule="auto"/>
              <w:jc w:val="center"/>
              <w:rPr>
                <w:rFonts w:hint="eastAsia" w:ascii="宋体" w:hAnsi="宋体" w:eastAsia="宋体" w:cs="宋体"/>
                <w:color w:val="auto"/>
                <w:sz w:val="24"/>
                <w:szCs w:val="24"/>
                <w:highlight w:val="none"/>
                <w:u w:val="none"/>
              </w:rPr>
            </w:pPr>
          </w:p>
        </w:tc>
      </w:tr>
    </w:tbl>
    <w:p>
      <w:pPr>
        <w:spacing w:line="360" w:lineRule="auto"/>
        <w:ind w:firstLine="480" w:firstLineChars="200"/>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二、本人/本单位认为需要说明的其他事宜：</w:t>
      </w:r>
    </w:p>
    <w:p>
      <w:pPr>
        <w:spacing w:line="360" w:lineRule="auto"/>
        <w:ind w:firstLine="480" w:firstLineChars="200"/>
        <w:rPr>
          <w:rFonts w:hint="eastAsia" w:ascii="宋体" w:hAnsi="宋体" w:eastAsia="宋体" w:cs="宋体"/>
          <w:color w:val="auto"/>
          <w:sz w:val="24"/>
          <w:szCs w:val="24"/>
          <w:highlight w:val="none"/>
          <w:u w:val="none"/>
        </w:rPr>
      </w:pPr>
    </w:p>
    <w:p>
      <w:pPr>
        <w:spacing w:line="360" w:lineRule="auto"/>
        <w:ind w:firstLine="480" w:firstLineChars="200"/>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三、本人/本单位保证上述声明的内容真实、准确、无隐瞒。</w:t>
      </w:r>
    </w:p>
    <w:p>
      <w:pPr>
        <w:spacing w:line="360" w:lineRule="auto"/>
        <w:ind w:firstLine="480" w:firstLineChars="200"/>
        <w:rPr>
          <w:rFonts w:hint="eastAsia" w:ascii="宋体" w:hAnsi="宋体" w:eastAsia="宋体" w:cs="宋体"/>
          <w:color w:val="auto"/>
          <w:sz w:val="24"/>
          <w:szCs w:val="24"/>
          <w:highlight w:val="none"/>
          <w:u w:val="none"/>
        </w:rPr>
      </w:pPr>
    </w:p>
    <w:p>
      <w:pPr>
        <w:spacing w:line="360" w:lineRule="auto"/>
        <w:jc w:val="center"/>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 xml:space="preserve">                          声明人（签章）：</w:t>
      </w:r>
    </w:p>
    <w:p>
      <w:pPr>
        <w:spacing w:line="360" w:lineRule="auto"/>
        <w:jc w:val="center"/>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 xml:space="preserve">              法定代表人或授权代表（签章）：  </w:t>
      </w:r>
    </w:p>
    <w:p>
      <w:pPr>
        <w:spacing w:line="360" w:lineRule="auto"/>
        <w:jc w:val="center"/>
        <w:rPr>
          <w:rFonts w:hint="eastAsia" w:asciiTheme="minorEastAsia" w:hAnsiTheme="minorEastAsia" w:eastAsiaTheme="minorEastAsia" w:cstheme="minorEastAsia"/>
          <w:sz w:val="24"/>
          <w:szCs w:val="24"/>
        </w:rPr>
      </w:pPr>
      <w:r>
        <w:rPr>
          <w:rFonts w:hint="eastAsia" w:ascii="宋体" w:hAnsi="宋体" w:eastAsia="宋体" w:cs="宋体"/>
          <w:color w:val="auto"/>
          <w:sz w:val="24"/>
          <w:szCs w:val="24"/>
          <w:highlight w:val="none"/>
          <w:u w:val="none"/>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none"/>
        </w:rPr>
        <w:t>日</w:t>
      </w:r>
    </w:p>
    <w:p>
      <w:pPr>
        <w:widowControl/>
        <w:spacing w:line="240" w:lineRule="auto"/>
        <w:ind w:firstLine="0" w:firstLineChars="0"/>
        <w:jc w:val="left"/>
        <w:rPr>
          <w:rFonts w:hint="default" w:ascii="宋体" w:hAnsi="宋体" w:cs="Arial"/>
          <w:sz w:val="24"/>
          <w:highlight w:val="none"/>
          <w:u w:val="single"/>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新宋体">
    <w:panose1 w:val="02010609030101010101"/>
    <w:charset w:val="86"/>
    <w:family w:val="modern"/>
    <w:pitch w:val="default"/>
    <w:sig w:usb0="00000203" w:usb1="288F0000" w:usb2="00000006" w:usb3="00000000" w:csb0="00040001" w:csb1="00000000"/>
  </w:font>
  <w:font w:name="Cambria">
    <w:panose1 w:val="02040503050406030204"/>
    <w:charset w:val="00"/>
    <w:family w:val="roman"/>
    <w:pitch w:val="default"/>
    <w:sig w:usb0="E00006FF" w:usb1="420024FF" w:usb2="02000000" w:usb3="00000000" w:csb0="2000019F" w:csb1="00000000"/>
  </w:font>
  <w:font w:name="楷体_GB2312">
    <w:panose1 w:val="02010609030101010101"/>
    <w:charset w:val="86"/>
    <w:family w:val="auto"/>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6069"/>
    <w:rsid w:val="00011506"/>
    <w:rsid w:val="00011867"/>
    <w:rsid w:val="00032A89"/>
    <w:rsid w:val="0003470E"/>
    <w:rsid w:val="000543BD"/>
    <w:rsid w:val="00062103"/>
    <w:rsid w:val="000B211B"/>
    <w:rsid w:val="000C7EBD"/>
    <w:rsid w:val="000D0FCB"/>
    <w:rsid w:val="000D7216"/>
    <w:rsid w:val="000D7792"/>
    <w:rsid w:val="000E11DC"/>
    <w:rsid w:val="000E5E98"/>
    <w:rsid w:val="00107BFD"/>
    <w:rsid w:val="001112BD"/>
    <w:rsid w:val="00123F04"/>
    <w:rsid w:val="00130B60"/>
    <w:rsid w:val="00145D12"/>
    <w:rsid w:val="0014642D"/>
    <w:rsid w:val="00176069"/>
    <w:rsid w:val="001803D2"/>
    <w:rsid w:val="00197566"/>
    <w:rsid w:val="00197B80"/>
    <w:rsid w:val="001A50C8"/>
    <w:rsid w:val="001C64A9"/>
    <w:rsid w:val="001D16A9"/>
    <w:rsid w:val="001D5FFF"/>
    <w:rsid w:val="00212648"/>
    <w:rsid w:val="00216708"/>
    <w:rsid w:val="002245AA"/>
    <w:rsid w:val="00230643"/>
    <w:rsid w:val="00235E6B"/>
    <w:rsid w:val="002466FF"/>
    <w:rsid w:val="00253FF4"/>
    <w:rsid w:val="002573BD"/>
    <w:rsid w:val="0026201C"/>
    <w:rsid w:val="00262AAC"/>
    <w:rsid w:val="00264226"/>
    <w:rsid w:val="002723C1"/>
    <w:rsid w:val="002A5258"/>
    <w:rsid w:val="002D1A62"/>
    <w:rsid w:val="00304997"/>
    <w:rsid w:val="00320A9B"/>
    <w:rsid w:val="0032179D"/>
    <w:rsid w:val="00322B80"/>
    <w:rsid w:val="00333AE0"/>
    <w:rsid w:val="003355F7"/>
    <w:rsid w:val="00366380"/>
    <w:rsid w:val="00377CF1"/>
    <w:rsid w:val="00396A85"/>
    <w:rsid w:val="003A039F"/>
    <w:rsid w:val="003B7747"/>
    <w:rsid w:val="003C4D24"/>
    <w:rsid w:val="003E6E16"/>
    <w:rsid w:val="0040634A"/>
    <w:rsid w:val="00407E01"/>
    <w:rsid w:val="004178A5"/>
    <w:rsid w:val="00426CC9"/>
    <w:rsid w:val="00430338"/>
    <w:rsid w:val="00433FE0"/>
    <w:rsid w:val="00435EA3"/>
    <w:rsid w:val="004556ED"/>
    <w:rsid w:val="004565CD"/>
    <w:rsid w:val="004667B9"/>
    <w:rsid w:val="00470DB7"/>
    <w:rsid w:val="00471643"/>
    <w:rsid w:val="00476F96"/>
    <w:rsid w:val="00492FDF"/>
    <w:rsid w:val="004A01CB"/>
    <w:rsid w:val="004C7AD2"/>
    <w:rsid w:val="004E6EB1"/>
    <w:rsid w:val="00523FCF"/>
    <w:rsid w:val="00527AEF"/>
    <w:rsid w:val="005443A5"/>
    <w:rsid w:val="00556C14"/>
    <w:rsid w:val="00571AB9"/>
    <w:rsid w:val="0057514F"/>
    <w:rsid w:val="00586E4F"/>
    <w:rsid w:val="005A4C03"/>
    <w:rsid w:val="005A65B5"/>
    <w:rsid w:val="005A7627"/>
    <w:rsid w:val="005B0AE3"/>
    <w:rsid w:val="005D53E1"/>
    <w:rsid w:val="005E17BA"/>
    <w:rsid w:val="00602996"/>
    <w:rsid w:val="00610908"/>
    <w:rsid w:val="00617608"/>
    <w:rsid w:val="00622B7E"/>
    <w:rsid w:val="00623533"/>
    <w:rsid w:val="00627090"/>
    <w:rsid w:val="006314F2"/>
    <w:rsid w:val="00646B9C"/>
    <w:rsid w:val="00655D38"/>
    <w:rsid w:val="006623E7"/>
    <w:rsid w:val="006624C6"/>
    <w:rsid w:val="00670CF4"/>
    <w:rsid w:val="00675660"/>
    <w:rsid w:val="00694A7F"/>
    <w:rsid w:val="00695C0A"/>
    <w:rsid w:val="00697D53"/>
    <w:rsid w:val="006A7ACD"/>
    <w:rsid w:val="006D2059"/>
    <w:rsid w:val="007119EC"/>
    <w:rsid w:val="007155E6"/>
    <w:rsid w:val="00730C78"/>
    <w:rsid w:val="007329E1"/>
    <w:rsid w:val="00733AEB"/>
    <w:rsid w:val="00734081"/>
    <w:rsid w:val="00735255"/>
    <w:rsid w:val="0076674A"/>
    <w:rsid w:val="00777556"/>
    <w:rsid w:val="00791B3F"/>
    <w:rsid w:val="007A015B"/>
    <w:rsid w:val="007B2120"/>
    <w:rsid w:val="007C11D7"/>
    <w:rsid w:val="007C6679"/>
    <w:rsid w:val="007E3259"/>
    <w:rsid w:val="007F3A93"/>
    <w:rsid w:val="007F430B"/>
    <w:rsid w:val="00803239"/>
    <w:rsid w:val="00815DB4"/>
    <w:rsid w:val="008177A8"/>
    <w:rsid w:val="00825A82"/>
    <w:rsid w:val="0083229F"/>
    <w:rsid w:val="008427D9"/>
    <w:rsid w:val="008524A7"/>
    <w:rsid w:val="00857501"/>
    <w:rsid w:val="00863997"/>
    <w:rsid w:val="00875124"/>
    <w:rsid w:val="008A479A"/>
    <w:rsid w:val="008C3CC1"/>
    <w:rsid w:val="008C6C7C"/>
    <w:rsid w:val="008D50E8"/>
    <w:rsid w:val="00910843"/>
    <w:rsid w:val="0091221A"/>
    <w:rsid w:val="00914A4D"/>
    <w:rsid w:val="009201B3"/>
    <w:rsid w:val="009404ED"/>
    <w:rsid w:val="0094070F"/>
    <w:rsid w:val="00955AD4"/>
    <w:rsid w:val="00957E70"/>
    <w:rsid w:val="00964CF2"/>
    <w:rsid w:val="0097549E"/>
    <w:rsid w:val="00975667"/>
    <w:rsid w:val="00993FE1"/>
    <w:rsid w:val="009950ED"/>
    <w:rsid w:val="009A2B06"/>
    <w:rsid w:val="009C02A6"/>
    <w:rsid w:val="009C6DD0"/>
    <w:rsid w:val="009E29F0"/>
    <w:rsid w:val="009E2AF8"/>
    <w:rsid w:val="009F4417"/>
    <w:rsid w:val="00A13C3B"/>
    <w:rsid w:val="00A2076B"/>
    <w:rsid w:val="00A2795E"/>
    <w:rsid w:val="00A30BA5"/>
    <w:rsid w:val="00A31713"/>
    <w:rsid w:val="00A333E0"/>
    <w:rsid w:val="00A36231"/>
    <w:rsid w:val="00A67408"/>
    <w:rsid w:val="00A70E8E"/>
    <w:rsid w:val="00A73781"/>
    <w:rsid w:val="00A77695"/>
    <w:rsid w:val="00A94044"/>
    <w:rsid w:val="00AA15CE"/>
    <w:rsid w:val="00AB117A"/>
    <w:rsid w:val="00AC465A"/>
    <w:rsid w:val="00AC5E7B"/>
    <w:rsid w:val="00AD241C"/>
    <w:rsid w:val="00AD753D"/>
    <w:rsid w:val="00AF127B"/>
    <w:rsid w:val="00AF400B"/>
    <w:rsid w:val="00AF52E8"/>
    <w:rsid w:val="00B0391B"/>
    <w:rsid w:val="00B1546C"/>
    <w:rsid w:val="00B25D14"/>
    <w:rsid w:val="00B4667F"/>
    <w:rsid w:val="00B65C57"/>
    <w:rsid w:val="00B73255"/>
    <w:rsid w:val="00B73C86"/>
    <w:rsid w:val="00B974FD"/>
    <w:rsid w:val="00BA247A"/>
    <w:rsid w:val="00BB2671"/>
    <w:rsid w:val="00BC3E28"/>
    <w:rsid w:val="00BD61B6"/>
    <w:rsid w:val="00BE16EA"/>
    <w:rsid w:val="00BE6325"/>
    <w:rsid w:val="00BE64C6"/>
    <w:rsid w:val="00BE7840"/>
    <w:rsid w:val="00C000B2"/>
    <w:rsid w:val="00C00257"/>
    <w:rsid w:val="00C0119C"/>
    <w:rsid w:val="00C05969"/>
    <w:rsid w:val="00C139FA"/>
    <w:rsid w:val="00C14710"/>
    <w:rsid w:val="00C165A8"/>
    <w:rsid w:val="00C2475A"/>
    <w:rsid w:val="00CB6D7A"/>
    <w:rsid w:val="00CF7147"/>
    <w:rsid w:val="00D00FB4"/>
    <w:rsid w:val="00D05914"/>
    <w:rsid w:val="00D31280"/>
    <w:rsid w:val="00D32819"/>
    <w:rsid w:val="00D45435"/>
    <w:rsid w:val="00D470E9"/>
    <w:rsid w:val="00D470EC"/>
    <w:rsid w:val="00D8050A"/>
    <w:rsid w:val="00D82CE2"/>
    <w:rsid w:val="00D83C2B"/>
    <w:rsid w:val="00D91F41"/>
    <w:rsid w:val="00D92443"/>
    <w:rsid w:val="00DA1D73"/>
    <w:rsid w:val="00DC4CE7"/>
    <w:rsid w:val="00DD3914"/>
    <w:rsid w:val="00DF3DB0"/>
    <w:rsid w:val="00E0454A"/>
    <w:rsid w:val="00E3042D"/>
    <w:rsid w:val="00E37679"/>
    <w:rsid w:val="00E4186F"/>
    <w:rsid w:val="00E506E4"/>
    <w:rsid w:val="00E821C5"/>
    <w:rsid w:val="00E846F0"/>
    <w:rsid w:val="00EA20D6"/>
    <w:rsid w:val="00EC0263"/>
    <w:rsid w:val="00EC43DD"/>
    <w:rsid w:val="00ED5E4D"/>
    <w:rsid w:val="00F012E7"/>
    <w:rsid w:val="00F13A9F"/>
    <w:rsid w:val="00F40AA1"/>
    <w:rsid w:val="00F438E7"/>
    <w:rsid w:val="00F47ED8"/>
    <w:rsid w:val="00F54BF7"/>
    <w:rsid w:val="00F669E6"/>
    <w:rsid w:val="00F7314C"/>
    <w:rsid w:val="00F74085"/>
    <w:rsid w:val="00F76043"/>
    <w:rsid w:val="00F9337B"/>
    <w:rsid w:val="00FA009D"/>
    <w:rsid w:val="00FB7A15"/>
    <w:rsid w:val="00FC3BC4"/>
    <w:rsid w:val="01A87746"/>
    <w:rsid w:val="023E1E1A"/>
    <w:rsid w:val="03051D9C"/>
    <w:rsid w:val="0361400A"/>
    <w:rsid w:val="03C45395"/>
    <w:rsid w:val="07D07C7D"/>
    <w:rsid w:val="08CA76EA"/>
    <w:rsid w:val="092A0ABD"/>
    <w:rsid w:val="0AF25A5D"/>
    <w:rsid w:val="0DDA30DA"/>
    <w:rsid w:val="0ED353F1"/>
    <w:rsid w:val="135DA8C1"/>
    <w:rsid w:val="1385363A"/>
    <w:rsid w:val="154639A4"/>
    <w:rsid w:val="16075CD0"/>
    <w:rsid w:val="167D0C9F"/>
    <w:rsid w:val="16CF60B1"/>
    <w:rsid w:val="16E24AC5"/>
    <w:rsid w:val="1A0060A8"/>
    <w:rsid w:val="1A5F2D0E"/>
    <w:rsid w:val="1B2736A2"/>
    <w:rsid w:val="1BB23A58"/>
    <w:rsid w:val="1C6B485E"/>
    <w:rsid w:val="1F0D7D7C"/>
    <w:rsid w:val="20A7333F"/>
    <w:rsid w:val="20D123D8"/>
    <w:rsid w:val="215E10AA"/>
    <w:rsid w:val="21FD23D3"/>
    <w:rsid w:val="238D242A"/>
    <w:rsid w:val="259F4C12"/>
    <w:rsid w:val="26764AFA"/>
    <w:rsid w:val="272101FB"/>
    <w:rsid w:val="27466EF8"/>
    <w:rsid w:val="29696986"/>
    <w:rsid w:val="2A26634A"/>
    <w:rsid w:val="2CCF24EF"/>
    <w:rsid w:val="2E612BA1"/>
    <w:rsid w:val="2EC62FD3"/>
    <w:rsid w:val="2F383BD6"/>
    <w:rsid w:val="317044F0"/>
    <w:rsid w:val="3324054F"/>
    <w:rsid w:val="332B292D"/>
    <w:rsid w:val="34BC6F9F"/>
    <w:rsid w:val="357113E1"/>
    <w:rsid w:val="36E71A99"/>
    <w:rsid w:val="37D01D6A"/>
    <w:rsid w:val="38352EEF"/>
    <w:rsid w:val="388E5415"/>
    <w:rsid w:val="38A3360C"/>
    <w:rsid w:val="3A3F3B70"/>
    <w:rsid w:val="3AEC5D9E"/>
    <w:rsid w:val="3BA63DA9"/>
    <w:rsid w:val="3E2A662F"/>
    <w:rsid w:val="3F641A66"/>
    <w:rsid w:val="405E4DCF"/>
    <w:rsid w:val="406C3813"/>
    <w:rsid w:val="420E14A4"/>
    <w:rsid w:val="432735B7"/>
    <w:rsid w:val="43A275D1"/>
    <w:rsid w:val="45DA1F7C"/>
    <w:rsid w:val="465C4329"/>
    <w:rsid w:val="47955766"/>
    <w:rsid w:val="47C70447"/>
    <w:rsid w:val="497A6333"/>
    <w:rsid w:val="4AAC024C"/>
    <w:rsid w:val="4AC20590"/>
    <w:rsid w:val="4B10207B"/>
    <w:rsid w:val="4C3455D3"/>
    <w:rsid w:val="4D101159"/>
    <w:rsid w:val="4D371139"/>
    <w:rsid w:val="4E247E17"/>
    <w:rsid w:val="4E937C96"/>
    <w:rsid w:val="51041707"/>
    <w:rsid w:val="51AC074F"/>
    <w:rsid w:val="52154A2D"/>
    <w:rsid w:val="52B21AA9"/>
    <w:rsid w:val="52B2390B"/>
    <w:rsid w:val="52FF0CE0"/>
    <w:rsid w:val="54A068DC"/>
    <w:rsid w:val="552223AF"/>
    <w:rsid w:val="556B43D4"/>
    <w:rsid w:val="577F48C2"/>
    <w:rsid w:val="57C9278D"/>
    <w:rsid w:val="58236D47"/>
    <w:rsid w:val="5974567D"/>
    <w:rsid w:val="59BA66D3"/>
    <w:rsid w:val="5AAB2BF2"/>
    <w:rsid w:val="5B792FD6"/>
    <w:rsid w:val="5CAB196D"/>
    <w:rsid w:val="5CD76D93"/>
    <w:rsid w:val="5E9C5221"/>
    <w:rsid w:val="5EFB6772"/>
    <w:rsid w:val="5FCF1647"/>
    <w:rsid w:val="601131D6"/>
    <w:rsid w:val="612D0F01"/>
    <w:rsid w:val="64692425"/>
    <w:rsid w:val="650E41A1"/>
    <w:rsid w:val="65174744"/>
    <w:rsid w:val="661216DD"/>
    <w:rsid w:val="6803544A"/>
    <w:rsid w:val="68AE4006"/>
    <w:rsid w:val="69AC2663"/>
    <w:rsid w:val="6A4C0E58"/>
    <w:rsid w:val="6A993963"/>
    <w:rsid w:val="6AAC1084"/>
    <w:rsid w:val="6B524A7E"/>
    <w:rsid w:val="6C57117F"/>
    <w:rsid w:val="6D0673C5"/>
    <w:rsid w:val="6D1D1E96"/>
    <w:rsid w:val="6D2037F2"/>
    <w:rsid w:val="6E280EC9"/>
    <w:rsid w:val="6E470CCD"/>
    <w:rsid w:val="6E713274"/>
    <w:rsid w:val="7026779F"/>
    <w:rsid w:val="70AB32EC"/>
    <w:rsid w:val="71B33D70"/>
    <w:rsid w:val="72104853"/>
    <w:rsid w:val="72121389"/>
    <w:rsid w:val="72515EC5"/>
    <w:rsid w:val="72906612"/>
    <w:rsid w:val="72E35C78"/>
    <w:rsid w:val="73D35C31"/>
    <w:rsid w:val="75A778E9"/>
    <w:rsid w:val="76727381"/>
    <w:rsid w:val="76AA68BD"/>
    <w:rsid w:val="77C566A1"/>
    <w:rsid w:val="790A0AF8"/>
    <w:rsid w:val="7A370683"/>
    <w:rsid w:val="7CDA7A5D"/>
    <w:rsid w:val="7CF12051"/>
    <w:rsid w:val="7DA23E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qFormat/>
    <w:uiPriority w:val="0"/>
    <w:pPr>
      <w:keepNext/>
      <w:tabs>
        <w:tab w:val="left" w:pos="2385"/>
      </w:tabs>
      <w:autoSpaceDE w:val="0"/>
      <w:autoSpaceDN w:val="0"/>
      <w:spacing w:line="480" w:lineRule="atLeast"/>
      <w:ind w:left="2385" w:hanging="1125"/>
      <w:outlineLvl w:val="0"/>
    </w:pPr>
    <w:rPr>
      <w:rFonts w:ascii="黑体" w:hAnsi="新宋体" w:eastAsia="黑体"/>
      <w:spacing w:val="24"/>
      <w:sz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Plain Text"/>
    <w:basedOn w:val="1"/>
    <w:qFormat/>
    <w:uiPriority w:val="0"/>
    <w:pPr>
      <w:adjustRightInd w:val="0"/>
      <w:spacing w:line="360" w:lineRule="atLeast"/>
      <w:textAlignment w:val="baseline"/>
    </w:pPr>
    <w:rPr>
      <w:rFonts w:ascii="宋体" w:hAnsi="Courier New" w:cs="Times New Roman"/>
      <w:szCs w:val="20"/>
    </w:rPr>
  </w:style>
  <w:style w:type="paragraph" w:styleId="4">
    <w:name w:val="Body Text Indent"/>
    <w:basedOn w:val="1"/>
    <w:unhideWhenUsed/>
    <w:qFormat/>
    <w:uiPriority w:val="99"/>
    <w:pPr>
      <w:spacing w:after="120" w:line="360" w:lineRule="auto"/>
      <w:ind w:left="420" w:leftChars="200"/>
    </w:pPr>
    <w:rPr>
      <w:sz w:val="24"/>
    </w:rPr>
  </w:style>
  <w:style w:type="paragraph" w:styleId="5">
    <w:name w:val="Balloon Text"/>
    <w:basedOn w:val="1"/>
    <w:link w:val="16"/>
    <w:semiHidden/>
    <w:unhideWhenUsed/>
    <w:qFormat/>
    <w:uiPriority w:val="99"/>
    <w:rPr>
      <w:sz w:val="18"/>
      <w:szCs w:val="18"/>
    </w:rPr>
  </w:style>
  <w:style w:type="paragraph" w:styleId="6">
    <w:name w:val="footer"/>
    <w:basedOn w:val="1"/>
    <w:link w:val="15"/>
    <w:unhideWhenUsed/>
    <w:qFormat/>
    <w:uiPriority w:val="99"/>
    <w:pPr>
      <w:tabs>
        <w:tab w:val="center" w:pos="4153"/>
        <w:tab w:val="right" w:pos="8306"/>
      </w:tabs>
      <w:snapToGrid w:val="0"/>
      <w:jc w:val="left"/>
    </w:pPr>
    <w:rPr>
      <w:sz w:val="18"/>
      <w:szCs w:val="18"/>
    </w:rPr>
  </w:style>
  <w:style w:type="paragraph" w:styleId="7">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unhideWhenUsed/>
    <w:qFormat/>
    <w:uiPriority w:val="0"/>
    <w:pPr>
      <w:widowControl/>
      <w:spacing w:before="75" w:after="75"/>
      <w:jc w:val="left"/>
    </w:pPr>
    <w:rPr>
      <w:rFonts w:ascii="宋体" w:hAnsi="宋体" w:eastAsia="宋体" w:cs="宋体"/>
      <w:kern w:val="0"/>
      <w:sz w:val="24"/>
      <w:szCs w:val="24"/>
    </w:rPr>
  </w:style>
  <w:style w:type="paragraph" w:styleId="9">
    <w:name w:val="Body Text First Indent 2"/>
    <w:basedOn w:val="4"/>
    <w:next w:val="1"/>
    <w:qFormat/>
    <w:uiPriority w:val="0"/>
    <w:pPr>
      <w:spacing w:after="0"/>
      <w:ind w:left="735" w:leftChars="0" w:firstLine="420" w:firstLineChars="200"/>
    </w:pPr>
    <w:rPr>
      <w:rFonts w:ascii="Cambria" w:hAnsi="Cambria" w:eastAsia="楷体_GB2312" w:cs="Calibri"/>
      <w:b/>
      <w:bCs/>
      <w:szCs w:val="20"/>
    </w:rPr>
  </w:style>
  <w:style w:type="table" w:styleId="11">
    <w:name w:val="Table Grid"/>
    <w:basedOn w:val="10"/>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3">
    <w:name w:val="Strong"/>
    <w:basedOn w:val="12"/>
    <w:qFormat/>
    <w:uiPriority w:val="22"/>
    <w:rPr>
      <w:b/>
      <w:bCs/>
    </w:rPr>
  </w:style>
  <w:style w:type="character" w:customStyle="1" w:styleId="14">
    <w:name w:val="页眉 Char"/>
    <w:basedOn w:val="12"/>
    <w:link w:val="7"/>
    <w:qFormat/>
    <w:uiPriority w:val="99"/>
    <w:rPr>
      <w:sz w:val="18"/>
      <w:szCs w:val="18"/>
    </w:rPr>
  </w:style>
  <w:style w:type="character" w:customStyle="1" w:styleId="15">
    <w:name w:val="页脚 Char"/>
    <w:basedOn w:val="12"/>
    <w:link w:val="6"/>
    <w:qFormat/>
    <w:uiPriority w:val="99"/>
    <w:rPr>
      <w:sz w:val="18"/>
      <w:szCs w:val="18"/>
    </w:rPr>
  </w:style>
  <w:style w:type="character" w:customStyle="1" w:styleId="16">
    <w:name w:val="批注框文本 Char"/>
    <w:basedOn w:val="12"/>
    <w:link w:val="5"/>
    <w:semiHidden/>
    <w:qFormat/>
    <w:uiPriority w:val="99"/>
    <w:rPr>
      <w:sz w:val="18"/>
      <w:szCs w:val="18"/>
    </w:rPr>
  </w:style>
  <w:style w:type="paragraph" w:customStyle="1" w:styleId="17">
    <w:name w:val="Char Char Char"/>
    <w:basedOn w:val="1"/>
    <w:qFormat/>
    <w:uiPriority w:val="0"/>
    <w:rPr>
      <w:rFonts w:ascii="Tahoma" w:hAnsi="Tahoma" w:eastAsia="宋体" w:cs="Times New Roman"/>
      <w:sz w:val="24"/>
      <w:szCs w:val="20"/>
    </w:rPr>
  </w:style>
  <w:style w:type="paragraph" w:styleId="18">
    <w:name w:val="List Paragraph"/>
    <w:basedOn w:val="1"/>
    <w:qFormat/>
    <w:uiPriority w:val="34"/>
    <w:pPr>
      <w:ind w:firstLine="420" w:firstLineChars="200"/>
    </w:pPr>
  </w:style>
  <w:style w:type="paragraph" w:customStyle="1" w:styleId="19">
    <w:name w:val="null3"/>
    <w:hidden/>
    <w:qFormat/>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7</Pages>
  <Words>304</Words>
  <Characters>1739</Characters>
  <Lines>14</Lines>
  <Paragraphs>4</Paragraphs>
  <TotalTime>1</TotalTime>
  <ScaleCrop>false</ScaleCrop>
  <LinksUpToDate>false</LinksUpToDate>
  <CharactersWithSpaces>2039</CharactersWithSpaces>
  <Application>WPS Office_11.8.2.10972_F1E327BC-269C-435d-A152-05C5408002CA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2021-09-16T16:43:00Z</dcterms:created>
  <dc:creator>肖昕</dc:creator>
  <cp:lastModifiedBy>-=杰作=-</cp:lastModifiedBy>
  <dcterms:modified xsi:type="dcterms:W3CDTF">2026-09-15T09:58:33Z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2052-11.8.2.10972</vt:lpwstr>
  </property>
  <property fmtid="{D5CDD505-2E9C-101B-9397-08002B2CF9AE}" pid="3" name="ICV">
    <vt:lpwstr>EBE3DA99C4274511AE375218AC1781DB</vt:lpwstr>
  </property>
</Properties>
</file>